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717F0" w14:textId="5704372B" w:rsidR="002019C0" w:rsidRDefault="00DF39E9">
      <w:pPr>
        <w:rPr>
          <w:rFonts w:ascii="Arial" w:hAnsi="Arial" w:cs="Arial"/>
          <w:b/>
          <w:sz w:val="24"/>
          <w:szCs w:val="24"/>
        </w:rPr>
      </w:pPr>
      <w:r>
        <w:rPr>
          <w:rFonts w:ascii="Arial" w:hAnsi="Arial" w:cs="Arial"/>
          <w:b/>
          <w:sz w:val="24"/>
          <w:szCs w:val="24"/>
        </w:rPr>
        <w:t>NHS Leadership Academy</w:t>
      </w:r>
      <w:r w:rsidR="00D553C6">
        <w:rPr>
          <w:rFonts w:ascii="Arial" w:hAnsi="Arial" w:cs="Arial"/>
          <w:b/>
          <w:sz w:val="24"/>
          <w:szCs w:val="24"/>
        </w:rPr>
        <w:t xml:space="preserve"> Coach Supervision programme</w:t>
      </w:r>
      <w:r w:rsidR="00C408C4">
        <w:rPr>
          <w:rFonts w:ascii="Arial" w:hAnsi="Arial" w:cs="Arial"/>
          <w:b/>
          <w:sz w:val="24"/>
          <w:szCs w:val="24"/>
        </w:rPr>
        <w:t xml:space="preserve"> – Day 1</w:t>
      </w:r>
    </w:p>
    <w:p w14:paraId="77FDFEFE" w14:textId="77777777" w:rsidR="0045568D" w:rsidRPr="00777087" w:rsidRDefault="00777087">
      <w:pPr>
        <w:rPr>
          <w:rFonts w:ascii="Arial" w:hAnsi="Arial" w:cs="Arial"/>
          <w:sz w:val="24"/>
          <w:szCs w:val="24"/>
        </w:rPr>
      </w:pPr>
      <w:r w:rsidRPr="00777087">
        <w:rPr>
          <w:rFonts w:ascii="Arial" w:hAnsi="Arial" w:cs="Arial"/>
          <w:sz w:val="24"/>
          <w:szCs w:val="24"/>
        </w:rPr>
        <w:t>Workshop leader notes</w:t>
      </w:r>
    </w:p>
    <w:tbl>
      <w:tblPr>
        <w:tblStyle w:val="TableGrid"/>
        <w:tblW w:w="0" w:type="auto"/>
        <w:tblLook w:val="04A0" w:firstRow="1" w:lastRow="0" w:firstColumn="1" w:lastColumn="0" w:noHBand="0" w:noVBand="1"/>
      </w:tblPr>
      <w:tblGrid>
        <w:gridCol w:w="1409"/>
        <w:gridCol w:w="6350"/>
        <w:gridCol w:w="1257"/>
      </w:tblGrid>
      <w:tr w:rsidR="0045568D" w:rsidRPr="0045568D" w14:paraId="6599DE89" w14:textId="77777777" w:rsidTr="0036534F">
        <w:tc>
          <w:tcPr>
            <w:tcW w:w="1409" w:type="dxa"/>
          </w:tcPr>
          <w:p w14:paraId="662C47F0" w14:textId="77777777" w:rsidR="0045568D" w:rsidRPr="0045568D" w:rsidRDefault="0045568D">
            <w:pPr>
              <w:rPr>
                <w:rFonts w:ascii="Arial" w:hAnsi="Arial" w:cs="Arial"/>
                <w:sz w:val="24"/>
                <w:szCs w:val="24"/>
              </w:rPr>
            </w:pPr>
            <w:r w:rsidRPr="0045568D">
              <w:rPr>
                <w:rFonts w:ascii="Arial" w:hAnsi="Arial" w:cs="Arial"/>
                <w:sz w:val="24"/>
                <w:szCs w:val="24"/>
              </w:rPr>
              <w:t>Time</w:t>
            </w:r>
          </w:p>
        </w:tc>
        <w:tc>
          <w:tcPr>
            <w:tcW w:w="6350" w:type="dxa"/>
          </w:tcPr>
          <w:p w14:paraId="4BD0B128" w14:textId="77777777" w:rsidR="0045568D" w:rsidRPr="0045568D" w:rsidRDefault="0045568D">
            <w:pPr>
              <w:rPr>
                <w:rFonts w:ascii="Arial" w:hAnsi="Arial" w:cs="Arial"/>
                <w:sz w:val="24"/>
                <w:szCs w:val="24"/>
              </w:rPr>
            </w:pPr>
            <w:r w:rsidRPr="0045568D">
              <w:rPr>
                <w:rFonts w:ascii="Arial" w:hAnsi="Arial" w:cs="Arial"/>
                <w:sz w:val="24"/>
                <w:szCs w:val="24"/>
              </w:rPr>
              <w:t>Activity</w:t>
            </w:r>
          </w:p>
        </w:tc>
        <w:tc>
          <w:tcPr>
            <w:tcW w:w="1257" w:type="dxa"/>
          </w:tcPr>
          <w:p w14:paraId="202925BF" w14:textId="77777777" w:rsidR="0045568D" w:rsidRPr="0045568D" w:rsidRDefault="0045568D">
            <w:pPr>
              <w:rPr>
                <w:rFonts w:ascii="Arial" w:hAnsi="Arial" w:cs="Arial"/>
                <w:sz w:val="24"/>
                <w:szCs w:val="24"/>
              </w:rPr>
            </w:pPr>
            <w:r w:rsidRPr="0045568D">
              <w:rPr>
                <w:rFonts w:ascii="Arial" w:hAnsi="Arial" w:cs="Arial"/>
                <w:sz w:val="24"/>
                <w:szCs w:val="24"/>
              </w:rPr>
              <w:t>Notes</w:t>
            </w:r>
          </w:p>
        </w:tc>
      </w:tr>
      <w:tr w:rsidR="0045568D" w:rsidRPr="0045568D" w14:paraId="4A76A07C" w14:textId="77777777" w:rsidTr="0036534F">
        <w:tc>
          <w:tcPr>
            <w:tcW w:w="1409" w:type="dxa"/>
          </w:tcPr>
          <w:p w14:paraId="5AFB18EA" w14:textId="77777777" w:rsidR="0045568D" w:rsidRPr="0045568D" w:rsidRDefault="0045568D" w:rsidP="0045568D">
            <w:pPr>
              <w:jc w:val="right"/>
              <w:rPr>
                <w:rFonts w:ascii="Arial" w:hAnsi="Arial" w:cs="Arial"/>
                <w:sz w:val="24"/>
                <w:szCs w:val="24"/>
              </w:rPr>
            </w:pPr>
            <w:r w:rsidRPr="0045568D">
              <w:rPr>
                <w:rFonts w:ascii="Arial" w:hAnsi="Arial" w:cs="Arial"/>
                <w:sz w:val="24"/>
                <w:szCs w:val="24"/>
              </w:rPr>
              <w:t>9.30</w:t>
            </w:r>
          </w:p>
        </w:tc>
        <w:tc>
          <w:tcPr>
            <w:tcW w:w="6350" w:type="dxa"/>
          </w:tcPr>
          <w:p w14:paraId="5516A2AF" w14:textId="35521A8A" w:rsidR="00D930B2" w:rsidRPr="00C90E14" w:rsidRDefault="00D930B2" w:rsidP="00D930B2">
            <w:pPr>
              <w:rPr>
                <w:rFonts w:ascii="Arial" w:hAnsi="Arial" w:cs="Arial"/>
                <w:sz w:val="24"/>
                <w:szCs w:val="24"/>
              </w:rPr>
            </w:pPr>
            <w:r w:rsidRPr="00C90E14">
              <w:rPr>
                <w:rFonts w:ascii="Arial" w:hAnsi="Arial" w:cs="Arial"/>
                <w:sz w:val="24"/>
                <w:szCs w:val="24"/>
              </w:rPr>
              <w:t xml:space="preserve">Invite each person to introduce themselves: name, organisation, a word that sums up how you are feeling this morning. </w:t>
            </w:r>
          </w:p>
          <w:p w14:paraId="274C0F82" w14:textId="77777777" w:rsidR="00D930B2" w:rsidRPr="00C90E14" w:rsidRDefault="00D930B2" w:rsidP="00D930B2">
            <w:pPr>
              <w:rPr>
                <w:rFonts w:ascii="Arial" w:hAnsi="Arial" w:cs="Arial"/>
                <w:sz w:val="24"/>
                <w:szCs w:val="24"/>
              </w:rPr>
            </w:pPr>
          </w:p>
          <w:p w14:paraId="4682F5E3" w14:textId="0E5FC8E7" w:rsidR="00C90E14" w:rsidRPr="00C90E14" w:rsidRDefault="00C11C6A" w:rsidP="00C11C6A">
            <w:pPr>
              <w:rPr>
                <w:rFonts w:ascii="Arial" w:hAnsi="Arial" w:cs="Arial"/>
                <w:sz w:val="24"/>
                <w:szCs w:val="24"/>
              </w:rPr>
            </w:pPr>
            <w:r w:rsidRPr="00C90E14">
              <w:rPr>
                <w:rFonts w:ascii="Arial" w:hAnsi="Arial" w:cs="Arial"/>
                <w:sz w:val="24"/>
                <w:szCs w:val="24"/>
              </w:rPr>
              <w:t xml:space="preserve">Introduction to the programme. The </w:t>
            </w:r>
            <w:r w:rsidR="00C90E14" w:rsidRPr="00C90E14">
              <w:rPr>
                <w:rFonts w:ascii="Arial" w:hAnsi="Arial" w:cs="Arial"/>
                <w:sz w:val="24"/>
                <w:szCs w:val="24"/>
              </w:rPr>
              <w:t xml:space="preserve">overall </w:t>
            </w:r>
            <w:r w:rsidRPr="00C90E14">
              <w:rPr>
                <w:rFonts w:ascii="Arial" w:hAnsi="Arial" w:cs="Arial"/>
                <w:sz w:val="24"/>
                <w:szCs w:val="24"/>
              </w:rPr>
              <w:t>purpose of th</w:t>
            </w:r>
            <w:r w:rsidR="00C90E14" w:rsidRPr="00C90E14">
              <w:rPr>
                <w:rFonts w:ascii="Arial" w:hAnsi="Arial" w:cs="Arial"/>
                <w:sz w:val="24"/>
                <w:szCs w:val="24"/>
              </w:rPr>
              <w:t xml:space="preserve">is programme is </w:t>
            </w:r>
            <w:r w:rsidR="00E76896">
              <w:rPr>
                <w:rFonts w:ascii="Arial" w:hAnsi="Arial" w:cs="Arial"/>
                <w:sz w:val="24"/>
                <w:szCs w:val="24"/>
              </w:rPr>
              <w:t>t</w:t>
            </w:r>
            <w:r w:rsidR="00C90E14" w:rsidRPr="00C90E14">
              <w:rPr>
                <w:rFonts w:ascii="Arial" w:hAnsi="Arial" w:cs="Arial"/>
                <w:sz w:val="24"/>
                <w:szCs w:val="24"/>
              </w:rPr>
              <w:t>o give you the awareness, skills and knowledge you need to be effective coach supervisors</w:t>
            </w:r>
            <w:r w:rsidR="00E76896">
              <w:rPr>
                <w:rFonts w:ascii="Arial" w:hAnsi="Arial" w:cs="Arial"/>
                <w:sz w:val="24"/>
                <w:szCs w:val="24"/>
              </w:rPr>
              <w:t>.</w:t>
            </w:r>
          </w:p>
          <w:p w14:paraId="71FE2332" w14:textId="77777777" w:rsidR="00C90E14" w:rsidRPr="00C90E14" w:rsidRDefault="00C90E14" w:rsidP="00C11C6A">
            <w:pPr>
              <w:rPr>
                <w:rFonts w:ascii="Arial" w:hAnsi="Arial" w:cs="Arial"/>
                <w:sz w:val="24"/>
                <w:szCs w:val="24"/>
              </w:rPr>
            </w:pPr>
          </w:p>
          <w:p w14:paraId="3566BCCB" w14:textId="4566083B" w:rsidR="00C90E14" w:rsidRPr="00C90E14" w:rsidRDefault="00E76896" w:rsidP="00C11C6A">
            <w:pPr>
              <w:rPr>
                <w:rFonts w:ascii="Arial" w:hAnsi="Arial" w:cs="Arial"/>
                <w:sz w:val="24"/>
                <w:szCs w:val="24"/>
              </w:rPr>
            </w:pPr>
            <w:r>
              <w:rPr>
                <w:rFonts w:ascii="Arial" w:hAnsi="Arial" w:cs="Arial"/>
                <w:sz w:val="24"/>
                <w:szCs w:val="24"/>
              </w:rPr>
              <w:t>T</w:t>
            </w:r>
            <w:r w:rsidR="00C90E14">
              <w:rPr>
                <w:rFonts w:ascii="Arial" w:hAnsi="Arial" w:cs="Arial"/>
                <w:sz w:val="24"/>
                <w:szCs w:val="24"/>
              </w:rPr>
              <w:t>he aim of th</w:t>
            </w:r>
            <w:r w:rsidR="00CA12DD">
              <w:rPr>
                <w:rFonts w:ascii="Arial" w:hAnsi="Arial" w:cs="Arial"/>
                <w:sz w:val="24"/>
                <w:szCs w:val="24"/>
              </w:rPr>
              <w:t>ese</w:t>
            </w:r>
            <w:r w:rsidR="00C90E14">
              <w:rPr>
                <w:rFonts w:ascii="Arial" w:hAnsi="Arial" w:cs="Arial"/>
                <w:sz w:val="24"/>
                <w:szCs w:val="24"/>
              </w:rPr>
              <w:t xml:space="preserve"> </w:t>
            </w:r>
            <w:r w:rsidR="00C90E14" w:rsidRPr="00C90E14">
              <w:rPr>
                <w:rFonts w:ascii="Arial" w:hAnsi="Arial" w:cs="Arial"/>
                <w:sz w:val="24"/>
                <w:szCs w:val="24"/>
              </w:rPr>
              <w:t>first two</w:t>
            </w:r>
            <w:r w:rsidR="00C90E14">
              <w:rPr>
                <w:rFonts w:ascii="Arial" w:hAnsi="Arial" w:cs="Arial"/>
                <w:sz w:val="24"/>
                <w:szCs w:val="24"/>
              </w:rPr>
              <w:t xml:space="preserve"> days</w:t>
            </w:r>
            <w:r w:rsidR="00C90E14" w:rsidRPr="00C90E14">
              <w:rPr>
                <w:rFonts w:ascii="Arial" w:hAnsi="Arial" w:cs="Arial"/>
                <w:sz w:val="24"/>
                <w:szCs w:val="24"/>
              </w:rPr>
              <w:t xml:space="preserve"> is to give you </w:t>
            </w:r>
            <w:proofErr w:type="gramStart"/>
            <w:r w:rsidR="00C90E14" w:rsidRPr="00C90E14">
              <w:rPr>
                <w:rFonts w:ascii="Arial" w:hAnsi="Arial" w:cs="Arial"/>
                <w:sz w:val="24"/>
                <w:szCs w:val="24"/>
              </w:rPr>
              <w:t>sufficient</w:t>
            </w:r>
            <w:proofErr w:type="gramEnd"/>
            <w:r w:rsidR="00C90E14" w:rsidRPr="00C90E14">
              <w:rPr>
                <w:rFonts w:ascii="Arial" w:hAnsi="Arial" w:cs="Arial"/>
                <w:sz w:val="24"/>
                <w:szCs w:val="24"/>
              </w:rPr>
              <w:t xml:space="preserve"> awareness, skills and knowledge to start supervising.</w:t>
            </w:r>
          </w:p>
          <w:p w14:paraId="3500CAC3" w14:textId="722439D5" w:rsidR="00C90E14" w:rsidRPr="00C90E14" w:rsidRDefault="00C90E14" w:rsidP="00C11C6A">
            <w:pPr>
              <w:rPr>
                <w:rFonts w:ascii="Arial" w:hAnsi="Arial" w:cs="Arial"/>
                <w:sz w:val="24"/>
                <w:szCs w:val="24"/>
              </w:rPr>
            </w:pPr>
            <w:r w:rsidRPr="00C90E14">
              <w:rPr>
                <w:rFonts w:ascii="Arial" w:hAnsi="Arial" w:cs="Arial"/>
                <w:sz w:val="24"/>
                <w:szCs w:val="24"/>
              </w:rPr>
              <w:t xml:space="preserve">Day three is to consolidate your learning </w:t>
            </w:r>
            <w:r w:rsidR="00CA12DD">
              <w:rPr>
                <w:rFonts w:ascii="Arial" w:hAnsi="Arial" w:cs="Arial"/>
                <w:sz w:val="24"/>
                <w:szCs w:val="24"/>
              </w:rPr>
              <w:t>having started to apply what you learn these two days through</w:t>
            </w:r>
            <w:r w:rsidRPr="00C90E14">
              <w:rPr>
                <w:rFonts w:ascii="Arial" w:hAnsi="Arial" w:cs="Arial"/>
                <w:sz w:val="24"/>
                <w:szCs w:val="24"/>
              </w:rPr>
              <w:t xml:space="preserve"> practising as supervisors</w:t>
            </w:r>
            <w:r w:rsidR="00CA12DD">
              <w:rPr>
                <w:rFonts w:ascii="Arial" w:hAnsi="Arial" w:cs="Arial"/>
                <w:sz w:val="24"/>
                <w:szCs w:val="24"/>
              </w:rPr>
              <w:t>.</w:t>
            </w:r>
          </w:p>
          <w:p w14:paraId="2D4B28D2" w14:textId="77777777" w:rsidR="00CA12DD" w:rsidRDefault="00CA12DD" w:rsidP="00C11C6A">
            <w:pPr>
              <w:rPr>
                <w:rFonts w:ascii="Arial" w:hAnsi="Arial" w:cs="Arial"/>
                <w:sz w:val="24"/>
                <w:szCs w:val="24"/>
              </w:rPr>
            </w:pPr>
          </w:p>
          <w:p w14:paraId="2789D2FC" w14:textId="4557802C" w:rsidR="00C11C6A" w:rsidRDefault="00CA12DD" w:rsidP="00C11C6A">
            <w:pPr>
              <w:rPr>
                <w:rFonts w:ascii="Arial" w:hAnsi="Arial" w:cs="Arial"/>
                <w:sz w:val="24"/>
                <w:szCs w:val="24"/>
              </w:rPr>
            </w:pPr>
            <w:r>
              <w:rPr>
                <w:rFonts w:ascii="Arial" w:hAnsi="Arial" w:cs="Arial"/>
                <w:sz w:val="24"/>
                <w:szCs w:val="24"/>
              </w:rPr>
              <w:t>So now let’s just focus on these two days</w:t>
            </w:r>
            <w:r w:rsidR="00C11C6A" w:rsidRPr="00C90E14">
              <w:rPr>
                <w:rFonts w:ascii="Arial" w:hAnsi="Arial" w:cs="Arial"/>
                <w:sz w:val="24"/>
                <w:szCs w:val="24"/>
              </w:rPr>
              <w:t xml:space="preserve">. </w:t>
            </w:r>
            <w:r>
              <w:rPr>
                <w:rFonts w:ascii="Arial" w:hAnsi="Arial" w:cs="Arial"/>
                <w:sz w:val="24"/>
                <w:szCs w:val="24"/>
              </w:rPr>
              <w:t xml:space="preserve">Our main challenge is </w:t>
            </w:r>
            <w:r w:rsidR="00BC70FE" w:rsidRPr="00C90E14">
              <w:rPr>
                <w:rFonts w:ascii="Arial" w:hAnsi="Arial" w:cs="Arial"/>
                <w:sz w:val="24"/>
                <w:szCs w:val="24"/>
              </w:rPr>
              <w:t>you each developing what I would call a supervising perspective or frame of reference – supervising is different to coaching!</w:t>
            </w:r>
            <w:r w:rsidR="00D930B2" w:rsidRPr="00C90E14">
              <w:rPr>
                <w:rFonts w:ascii="Arial" w:hAnsi="Arial" w:cs="Arial"/>
                <w:sz w:val="24"/>
                <w:szCs w:val="24"/>
              </w:rPr>
              <w:t xml:space="preserve"> It is as if you are all experienced swimmers here to learn a new swimming stroke – it will feel strange at first and you will be inclined to go back to the strokes you already know. But over the </w:t>
            </w:r>
            <w:r w:rsidR="00476692" w:rsidRPr="00C90E14">
              <w:rPr>
                <w:rFonts w:ascii="Arial" w:hAnsi="Arial" w:cs="Arial"/>
                <w:sz w:val="24"/>
                <w:szCs w:val="24"/>
              </w:rPr>
              <w:t>course of th</w:t>
            </w:r>
            <w:r>
              <w:rPr>
                <w:rFonts w:ascii="Arial" w:hAnsi="Arial" w:cs="Arial"/>
                <w:sz w:val="24"/>
                <w:szCs w:val="24"/>
              </w:rPr>
              <w:t>es</w:t>
            </w:r>
            <w:r w:rsidR="00476692" w:rsidRPr="00C90E14">
              <w:rPr>
                <w:rFonts w:ascii="Arial" w:hAnsi="Arial" w:cs="Arial"/>
                <w:sz w:val="24"/>
                <w:szCs w:val="24"/>
              </w:rPr>
              <w:t xml:space="preserve">e </w:t>
            </w:r>
            <w:r w:rsidR="00D930B2" w:rsidRPr="00C90E14">
              <w:rPr>
                <w:rFonts w:ascii="Arial" w:hAnsi="Arial" w:cs="Arial"/>
                <w:sz w:val="24"/>
                <w:szCs w:val="24"/>
              </w:rPr>
              <w:t>t</w:t>
            </w:r>
            <w:r>
              <w:rPr>
                <w:rFonts w:ascii="Arial" w:hAnsi="Arial" w:cs="Arial"/>
                <w:sz w:val="24"/>
                <w:szCs w:val="24"/>
              </w:rPr>
              <w:t>wo</w:t>
            </w:r>
            <w:r w:rsidR="00D930B2">
              <w:rPr>
                <w:rFonts w:ascii="Arial" w:hAnsi="Arial" w:cs="Arial"/>
                <w:sz w:val="24"/>
                <w:szCs w:val="24"/>
              </w:rPr>
              <w:t xml:space="preserve"> days you will be spending plenty of time in the water practicing and I am confident you will get the hang of it.</w:t>
            </w:r>
          </w:p>
          <w:p w14:paraId="7F5BF8CF" w14:textId="77777777" w:rsidR="00BC70FE" w:rsidRDefault="00BC70FE" w:rsidP="00C11C6A">
            <w:pPr>
              <w:rPr>
                <w:rFonts w:ascii="Arial" w:hAnsi="Arial" w:cs="Arial"/>
                <w:sz w:val="24"/>
                <w:szCs w:val="24"/>
              </w:rPr>
            </w:pPr>
          </w:p>
          <w:p w14:paraId="245F00EB" w14:textId="766B2394" w:rsidR="00C11C6A" w:rsidRDefault="00C11C6A" w:rsidP="00C11C6A">
            <w:pPr>
              <w:rPr>
                <w:rFonts w:ascii="Arial" w:hAnsi="Arial" w:cs="Arial"/>
                <w:sz w:val="24"/>
                <w:szCs w:val="24"/>
              </w:rPr>
            </w:pPr>
            <w:r>
              <w:rPr>
                <w:rFonts w:ascii="Arial" w:hAnsi="Arial" w:cs="Arial"/>
                <w:sz w:val="24"/>
                <w:szCs w:val="24"/>
              </w:rPr>
              <w:t>Practicalities, domestic arrangements, fire procedure</w:t>
            </w:r>
            <w:r w:rsidR="00D930B2">
              <w:rPr>
                <w:rFonts w:ascii="Arial" w:hAnsi="Arial" w:cs="Arial"/>
                <w:sz w:val="24"/>
                <w:szCs w:val="24"/>
              </w:rPr>
              <w:t>, breaks</w:t>
            </w:r>
            <w:r>
              <w:rPr>
                <w:rFonts w:ascii="Arial" w:hAnsi="Arial" w:cs="Arial"/>
                <w:sz w:val="24"/>
                <w:szCs w:val="24"/>
              </w:rPr>
              <w:t>.</w:t>
            </w:r>
            <w:r w:rsidR="00BC70FE">
              <w:rPr>
                <w:rFonts w:ascii="Arial" w:hAnsi="Arial" w:cs="Arial"/>
                <w:sz w:val="24"/>
                <w:szCs w:val="24"/>
              </w:rPr>
              <w:t xml:space="preserve"> </w:t>
            </w:r>
          </w:p>
          <w:p w14:paraId="2C65D852" w14:textId="5A287EA1" w:rsidR="00C11C6A" w:rsidRDefault="00C11C6A" w:rsidP="00C11C6A">
            <w:pPr>
              <w:rPr>
                <w:rFonts w:ascii="Arial" w:hAnsi="Arial" w:cs="Arial"/>
                <w:sz w:val="24"/>
                <w:szCs w:val="24"/>
              </w:rPr>
            </w:pPr>
          </w:p>
          <w:p w14:paraId="01C6F5F1" w14:textId="77777777" w:rsidR="0071447E" w:rsidRDefault="00C408C4" w:rsidP="00C408C4">
            <w:pPr>
              <w:rPr>
                <w:rFonts w:ascii="Arial" w:hAnsi="Arial" w:cs="Arial"/>
                <w:sz w:val="24"/>
                <w:szCs w:val="24"/>
              </w:rPr>
            </w:pPr>
            <w:r>
              <w:rPr>
                <w:rFonts w:ascii="Arial" w:hAnsi="Arial" w:cs="Arial"/>
                <w:sz w:val="24"/>
                <w:szCs w:val="24"/>
              </w:rPr>
              <w:t xml:space="preserve">Hand out training packs and talk through them briefly. </w:t>
            </w:r>
          </w:p>
          <w:p w14:paraId="5028EE39" w14:textId="77777777" w:rsidR="0071447E" w:rsidRDefault="0071447E" w:rsidP="00C408C4">
            <w:pPr>
              <w:rPr>
                <w:rFonts w:ascii="Arial" w:hAnsi="Arial" w:cs="Arial"/>
                <w:sz w:val="24"/>
                <w:szCs w:val="24"/>
              </w:rPr>
            </w:pPr>
          </w:p>
          <w:p w14:paraId="47B27D7B" w14:textId="197BA9CC" w:rsidR="00C408C4" w:rsidRDefault="0071447E" w:rsidP="00C408C4">
            <w:pPr>
              <w:rPr>
                <w:rFonts w:ascii="Arial" w:hAnsi="Arial" w:cs="Arial"/>
                <w:sz w:val="24"/>
                <w:szCs w:val="24"/>
              </w:rPr>
            </w:pPr>
            <w:r>
              <w:rPr>
                <w:rFonts w:ascii="Arial" w:hAnsi="Arial" w:cs="Arial"/>
                <w:sz w:val="24"/>
                <w:szCs w:val="24"/>
              </w:rPr>
              <w:t xml:space="preserve">Remind them of their two pre-course tasks. </w:t>
            </w:r>
            <w:r w:rsidR="00C408C4">
              <w:rPr>
                <w:rFonts w:ascii="Arial" w:hAnsi="Arial" w:cs="Arial"/>
                <w:sz w:val="24"/>
                <w:szCs w:val="24"/>
              </w:rPr>
              <w:t xml:space="preserve">Also point out books I have brought for them to look at. </w:t>
            </w:r>
          </w:p>
          <w:p w14:paraId="6E44F73B" w14:textId="77777777" w:rsidR="00C408C4" w:rsidRDefault="00C408C4" w:rsidP="00C408C4">
            <w:pPr>
              <w:rPr>
                <w:rFonts w:ascii="Arial" w:hAnsi="Arial" w:cs="Arial"/>
                <w:sz w:val="24"/>
                <w:szCs w:val="24"/>
              </w:rPr>
            </w:pPr>
          </w:p>
          <w:p w14:paraId="5E8ED335" w14:textId="681E87D5" w:rsidR="00C11C6A" w:rsidRDefault="00C11C6A" w:rsidP="00C11C6A">
            <w:pPr>
              <w:rPr>
                <w:rFonts w:ascii="Arial" w:hAnsi="Arial" w:cs="Arial"/>
                <w:sz w:val="24"/>
                <w:szCs w:val="24"/>
              </w:rPr>
            </w:pPr>
            <w:r w:rsidRPr="00C408C4">
              <w:rPr>
                <w:rFonts w:ascii="Arial" w:hAnsi="Arial" w:cs="Arial"/>
                <w:b/>
                <w:sz w:val="24"/>
                <w:szCs w:val="24"/>
              </w:rPr>
              <w:t>Ground-rules</w:t>
            </w:r>
            <w:r>
              <w:rPr>
                <w:rFonts w:ascii="Arial" w:hAnsi="Arial" w:cs="Arial"/>
                <w:sz w:val="24"/>
                <w:szCs w:val="24"/>
              </w:rPr>
              <w:t xml:space="preserve"> for the three days. Acknowledge that </w:t>
            </w:r>
            <w:r w:rsidR="00CA12DD">
              <w:rPr>
                <w:rFonts w:ascii="Arial" w:hAnsi="Arial" w:cs="Arial"/>
                <w:sz w:val="24"/>
                <w:szCs w:val="24"/>
              </w:rPr>
              <w:t>there are likely to be overlapping networks in this room</w:t>
            </w:r>
            <w:r>
              <w:rPr>
                <w:rFonts w:ascii="Arial" w:hAnsi="Arial" w:cs="Arial"/>
                <w:sz w:val="24"/>
                <w:szCs w:val="24"/>
              </w:rPr>
              <w:t xml:space="preserve">, </w:t>
            </w:r>
            <w:r w:rsidR="00BC70FE">
              <w:rPr>
                <w:rFonts w:ascii="Arial" w:hAnsi="Arial" w:cs="Arial"/>
                <w:sz w:val="24"/>
                <w:szCs w:val="24"/>
              </w:rPr>
              <w:t>so we need to be mindful of what we share from what has been said in small groups.</w:t>
            </w:r>
            <w:r>
              <w:rPr>
                <w:rFonts w:ascii="Arial" w:hAnsi="Arial" w:cs="Arial"/>
                <w:sz w:val="24"/>
                <w:szCs w:val="24"/>
              </w:rPr>
              <w:t xml:space="preserve"> </w:t>
            </w:r>
          </w:p>
          <w:p w14:paraId="08C68066" w14:textId="77777777" w:rsidR="00BC70FE" w:rsidRDefault="00BC70FE" w:rsidP="00C11C6A">
            <w:pPr>
              <w:rPr>
                <w:rFonts w:ascii="Arial" w:hAnsi="Arial" w:cs="Arial"/>
                <w:sz w:val="24"/>
                <w:szCs w:val="24"/>
              </w:rPr>
            </w:pPr>
          </w:p>
          <w:p w14:paraId="1AB55458" w14:textId="06FEC31F" w:rsidR="006E4901" w:rsidRDefault="006E4901">
            <w:pPr>
              <w:rPr>
                <w:rFonts w:ascii="Arial" w:hAnsi="Arial" w:cs="Arial"/>
                <w:sz w:val="24"/>
                <w:szCs w:val="24"/>
              </w:rPr>
            </w:pPr>
            <w:r>
              <w:rPr>
                <w:rFonts w:ascii="Arial" w:hAnsi="Arial" w:cs="Arial"/>
                <w:sz w:val="24"/>
                <w:szCs w:val="24"/>
              </w:rPr>
              <w:t xml:space="preserve">Summarise the programme for the three days: </w:t>
            </w:r>
            <w:r w:rsidR="00476692">
              <w:rPr>
                <w:rFonts w:ascii="Arial" w:hAnsi="Arial" w:cs="Arial"/>
                <w:b/>
                <w:sz w:val="24"/>
                <w:szCs w:val="24"/>
              </w:rPr>
              <w:t>summary in folders</w:t>
            </w:r>
          </w:p>
          <w:p w14:paraId="6DF7BF78" w14:textId="4843A3F8" w:rsidR="00BC70FE" w:rsidRPr="0045568D" w:rsidRDefault="00BC70FE">
            <w:pPr>
              <w:rPr>
                <w:rFonts w:ascii="Arial" w:hAnsi="Arial" w:cs="Arial"/>
                <w:sz w:val="24"/>
                <w:szCs w:val="24"/>
              </w:rPr>
            </w:pPr>
          </w:p>
        </w:tc>
        <w:tc>
          <w:tcPr>
            <w:tcW w:w="1257" w:type="dxa"/>
          </w:tcPr>
          <w:p w14:paraId="54793F1A" w14:textId="77777777" w:rsidR="0045568D" w:rsidRPr="0045568D" w:rsidRDefault="0045568D">
            <w:pPr>
              <w:rPr>
                <w:rFonts w:ascii="Arial" w:hAnsi="Arial" w:cs="Arial"/>
                <w:sz w:val="24"/>
                <w:szCs w:val="24"/>
              </w:rPr>
            </w:pPr>
          </w:p>
        </w:tc>
      </w:tr>
      <w:tr w:rsidR="0045568D" w:rsidRPr="0045568D" w14:paraId="18693C01" w14:textId="77777777" w:rsidTr="0036534F">
        <w:tc>
          <w:tcPr>
            <w:tcW w:w="1409" w:type="dxa"/>
          </w:tcPr>
          <w:p w14:paraId="43F79F4C" w14:textId="77777777" w:rsidR="0045568D" w:rsidRDefault="0045568D" w:rsidP="0045568D">
            <w:pPr>
              <w:jc w:val="right"/>
              <w:rPr>
                <w:rFonts w:ascii="Arial" w:hAnsi="Arial" w:cs="Arial"/>
                <w:sz w:val="24"/>
                <w:szCs w:val="24"/>
              </w:rPr>
            </w:pPr>
            <w:r w:rsidRPr="0045568D">
              <w:rPr>
                <w:rFonts w:ascii="Arial" w:hAnsi="Arial" w:cs="Arial"/>
                <w:sz w:val="24"/>
                <w:szCs w:val="24"/>
              </w:rPr>
              <w:t>10.00</w:t>
            </w:r>
          </w:p>
          <w:p w14:paraId="0DA6EFD1" w14:textId="77777777" w:rsidR="0005647E" w:rsidRDefault="0005647E" w:rsidP="0045568D">
            <w:pPr>
              <w:jc w:val="right"/>
              <w:rPr>
                <w:rFonts w:ascii="Arial" w:hAnsi="Arial" w:cs="Arial"/>
                <w:sz w:val="24"/>
                <w:szCs w:val="24"/>
              </w:rPr>
            </w:pPr>
          </w:p>
          <w:p w14:paraId="584AEA29" w14:textId="77777777" w:rsidR="0005647E" w:rsidRDefault="0005647E" w:rsidP="0045568D">
            <w:pPr>
              <w:jc w:val="right"/>
              <w:rPr>
                <w:rFonts w:ascii="Arial" w:hAnsi="Arial" w:cs="Arial"/>
                <w:sz w:val="24"/>
                <w:szCs w:val="24"/>
              </w:rPr>
            </w:pPr>
          </w:p>
          <w:p w14:paraId="4D05FA70" w14:textId="77777777" w:rsidR="0005647E" w:rsidRDefault="0005647E" w:rsidP="0045568D">
            <w:pPr>
              <w:jc w:val="right"/>
              <w:rPr>
                <w:rFonts w:ascii="Arial" w:hAnsi="Arial" w:cs="Arial"/>
                <w:sz w:val="24"/>
                <w:szCs w:val="24"/>
              </w:rPr>
            </w:pPr>
          </w:p>
          <w:p w14:paraId="796588D4" w14:textId="77777777" w:rsidR="00B735A1" w:rsidRDefault="00B735A1" w:rsidP="0045568D">
            <w:pPr>
              <w:jc w:val="right"/>
              <w:rPr>
                <w:rFonts w:ascii="Arial" w:hAnsi="Arial" w:cs="Arial"/>
                <w:sz w:val="24"/>
                <w:szCs w:val="24"/>
              </w:rPr>
            </w:pPr>
          </w:p>
          <w:p w14:paraId="473F2DAB" w14:textId="77777777" w:rsidR="00B735A1" w:rsidRDefault="00B735A1" w:rsidP="0045568D">
            <w:pPr>
              <w:jc w:val="right"/>
              <w:rPr>
                <w:rFonts w:ascii="Arial" w:hAnsi="Arial" w:cs="Arial"/>
                <w:sz w:val="24"/>
                <w:szCs w:val="24"/>
              </w:rPr>
            </w:pPr>
          </w:p>
          <w:p w14:paraId="5542C10E" w14:textId="77777777" w:rsidR="00B735A1" w:rsidRDefault="00B735A1" w:rsidP="0045568D">
            <w:pPr>
              <w:jc w:val="right"/>
              <w:rPr>
                <w:rFonts w:ascii="Arial" w:hAnsi="Arial" w:cs="Arial"/>
                <w:sz w:val="24"/>
                <w:szCs w:val="24"/>
              </w:rPr>
            </w:pPr>
          </w:p>
          <w:p w14:paraId="7CF528CC" w14:textId="77777777" w:rsidR="00B735A1" w:rsidRDefault="00B735A1" w:rsidP="0045568D">
            <w:pPr>
              <w:jc w:val="right"/>
              <w:rPr>
                <w:rFonts w:ascii="Arial" w:hAnsi="Arial" w:cs="Arial"/>
                <w:sz w:val="24"/>
                <w:szCs w:val="24"/>
              </w:rPr>
            </w:pPr>
            <w:r>
              <w:rPr>
                <w:rFonts w:ascii="Arial" w:hAnsi="Arial" w:cs="Arial"/>
                <w:sz w:val="24"/>
                <w:szCs w:val="24"/>
              </w:rPr>
              <w:t>10.20</w:t>
            </w:r>
          </w:p>
          <w:p w14:paraId="642B1DD5" w14:textId="77777777" w:rsidR="00B735A1" w:rsidRDefault="00B735A1" w:rsidP="0045568D">
            <w:pPr>
              <w:jc w:val="right"/>
              <w:rPr>
                <w:rFonts w:ascii="Arial" w:hAnsi="Arial" w:cs="Arial"/>
                <w:sz w:val="24"/>
                <w:szCs w:val="24"/>
              </w:rPr>
            </w:pPr>
          </w:p>
          <w:p w14:paraId="65245ACE" w14:textId="77777777" w:rsidR="00B735A1" w:rsidRDefault="00B735A1" w:rsidP="0045568D">
            <w:pPr>
              <w:jc w:val="right"/>
              <w:rPr>
                <w:rFonts w:ascii="Arial" w:hAnsi="Arial" w:cs="Arial"/>
                <w:sz w:val="24"/>
                <w:szCs w:val="24"/>
              </w:rPr>
            </w:pPr>
          </w:p>
          <w:p w14:paraId="3EBC764A" w14:textId="77777777" w:rsidR="0036534F" w:rsidRDefault="0036534F" w:rsidP="0045568D">
            <w:pPr>
              <w:jc w:val="right"/>
              <w:rPr>
                <w:rFonts w:ascii="Arial" w:hAnsi="Arial" w:cs="Arial"/>
                <w:sz w:val="24"/>
                <w:szCs w:val="24"/>
              </w:rPr>
            </w:pPr>
          </w:p>
          <w:p w14:paraId="6F3B24C2" w14:textId="77777777" w:rsidR="00B735A1" w:rsidRDefault="00B735A1" w:rsidP="0045568D">
            <w:pPr>
              <w:jc w:val="right"/>
              <w:rPr>
                <w:rFonts w:ascii="Arial" w:hAnsi="Arial" w:cs="Arial"/>
                <w:sz w:val="24"/>
                <w:szCs w:val="24"/>
              </w:rPr>
            </w:pPr>
          </w:p>
          <w:p w14:paraId="4AFE0868" w14:textId="77777777" w:rsidR="00B735A1" w:rsidRDefault="00B735A1" w:rsidP="0045568D">
            <w:pPr>
              <w:jc w:val="right"/>
              <w:rPr>
                <w:rFonts w:ascii="Arial" w:hAnsi="Arial" w:cs="Arial"/>
                <w:sz w:val="24"/>
                <w:szCs w:val="24"/>
              </w:rPr>
            </w:pPr>
          </w:p>
          <w:p w14:paraId="0E956735" w14:textId="77777777" w:rsidR="00B735A1" w:rsidRDefault="00B735A1" w:rsidP="0045568D">
            <w:pPr>
              <w:jc w:val="right"/>
              <w:rPr>
                <w:rFonts w:ascii="Arial" w:hAnsi="Arial" w:cs="Arial"/>
                <w:sz w:val="24"/>
                <w:szCs w:val="24"/>
              </w:rPr>
            </w:pPr>
          </w:p>
          <w:p w14:paraId="14A52589" w14:textId="77777777" w:rsidR="0005647E" w:rsidRPr="0045568D" w:rsidRDefault="0005647E" w:rsidP="0045568D">
            <w:pPr>
              <w:jc w:val="right"/>
              <w:rPr>
                <w:rFonts w:ascii="Arial" w:hAnsi="Arial" w:cs="Arial"/>
                <w:sz w:val="24"/>
                <w:szCs w:val="24"/>
              </w:rPr>
            </w:pPr>
          </w:p>
        </w:tc>
        <w:tc>
          <w:tcPr>
            <w:tcW w:w="6350" w:type="dxa"/>
          </w:tcPr>
          <w:p w14:paraId="23307955" w14:textId="0740DDB4" w:rsidR="00D56A43" w:rsidRDefault="006E4901" w:rsidP="00EC5C63">
            <w:pPr>
              <w:rPr>
                <w:rFonts w:ascii="Arial" w:hAnsi="Arial" w:cs="Arial"/>
                <w:sz w:val="24"/>
                <w:szCs w:val="24"/>
              </w:rPr>
            </w:pPr>
            <w:r w:rsidRPr="006E4901">
              <w:rPr>
                <w:rFonts w:ascii="Arial" w:hAnsi="Arial" w:cs="Arial"/>
                <w:b/>
                <w:sz w:val="24"/>
                <w:szCs w:val="24"/>
              </w:rPr>
              <w:lastRenderedPageBreak/>
              <w:t>Definitions, history &amp; purpose of supervision.</w:t>
            </w:r>
            <w:r>
              <w:rPr>
                <w:rFonts w:ascii="Arial" w:hAnsi="Arial" w:cs="Arial"/>
                <w:sz w:val="24"/>
                <w:szCs w:val="24"/>
              </w:rPr>
              <w:t xml:space="preserve"> – </w:t>
            </w:r>
            <w:proofErr w:type="spellStart"/>
            <w:r>
              <w:rPr>
                <w:rFonts w:ascii="Arial" w:hAnsi="Arial" w:cs="Arial"/>
                <w:sz w:val="24"/>
                <w:szCs w:val="24"/>
              </w:rPr>
              <w:t>Powerpoint</w:t>
            </w:r>
            <w:proofErr w:type="spellEnd"/>
            <w:r>
              <w:rPr>
                <w:rFonts w:ascii="Arial" w:hAnsi="Arial" w:cs="Arial"/>
                <w:sz w:val="24"/>
                <w:szCs w:val="24"/>
              </w:rPr>
              <w:t xml:space="preserve"> input. </w:t>
            </w:r>
          </w:p>
          <w:p w14:paraId="375C69EA" w14:textId="77777777" w:rsidR="00EC5C63" w:rsidRDefault="00EC5C63" w:rsidP="00E07CB6">
            <w:pPr>
              <w:rPr>
                <w:rFonts w:ascii="Arial" w:hAnsi="Arial" w:cs="Arial"/>
                <w:sz w:val="24"/>
                <w:szCs w:val="24"/>
              </w:rPr>
            </w:pPr>
          </w:p>
          <w:p w14:paraId="65D0878B" w14:textId="77777777" w:rsidR="006E4901" w:rsidRDefault="006E4901" w:rsidP="00E07CB6">
            <w:pPr>
              <w:rPr>
                <w:rFonts w:ascii="Arial" w:hAnsi="Arial" w:cs="Arial"/>
                <w:sz w:val="24"/>
                <w:szCs w:val="24"/>
              </w:rPr>
            </w:pPr>
            <w:r>
              <w:rPr>
                <w:rFonts w:ascii="Arial" w:hAnsi="Arial" w:cs="Arial"/>
                <w:sz w:val="24"/>
                <w:szCs w:val="24"/>
              </w:rPr>
              <w:t xml:space="preserve">Highlight in definitions each one used the term ‘reflect’ or ‘reflection’. </w:t>
            </w:r>
            <w:proofErr w:type="gramStart"/>
            <w:r>
              <w:rPr>
                <w:rFonts w:ascii="Arial" w:hAnsi="Arial" w:cs="Arial"/>
                <w:sz w:val="24"/>
                <w:szCs w:val="24"/>
              </w:rPr>
              <w:t>So</w:t>
            </w:r>
            <w:proofErr w:type="gramEnd"/>
            <w:r>
              <w:rPr>
                <w:rFonts w:ascii="Arial" w:hAnsi="Arial" w:cs="Arial"/>
                <w:sz w:val="24"/>
                <w:szCs w:val="24"/>
              </w:rPr>
              <w:t xml:space="preserve"> one of our tasks as a supervisor is to </w:t>
            </w:r>
            <w:r>
              <w:rPr>
                <w:rFonts w:ascii="Arial" w:hAnsi="Arial" w:cs="Arial"/>
                <w:sz w:val="24"/>
                <w:szCs w:val="24"/>
              </w:rPr>
              <w:lastRenderedPageBreak/>
              <w:t xml:space="preserve">encourage and enable a coach to reflect on their work. </w:t>
            </w:r>
          </w:p>
          <w:p w14:paraId="161E4C6E" w14:textId="77777777" w:rsidR="00046172" w:rsidRDefault="00046172" w:rsidP="00E07CB6">
            <w:pPr>
              <w:rPr>
                <w:rFonts w:ascii="Arial" w:hAnsi="Arial" w:cs="Arial"/>
                <w:sz w:val="24"/>
                <w:szCs w:val="24"/>
              </w:rPr>
            </w:pPr>
          </w:p>
          <w:p w14:paraId="31855D51" w14:textId="6459CC8F" w:rsidR="00046172" w:rsidRDefault="00046172" w:rsidP="00E07CB6">
            <w:pPr>
              <w:rPr>
                <w:rFonts w:ascii="Arial" w:hAnsi="Arial" w:cs="Arial"/>
                <w:sz w:val="24"/>
                <w:szCs w:val="24"/>
              </w:rPr>
            </w:pPr>
            <w:r>
              <w:rPr>
                <w:rFonts w:ascii="Arial" w:hAnsi="Arial" w:cs="Arial"/>
                <w:sz w:val="24"/>
                <w:szCs w:val="24"/>
              </w:rPr>
              <w:t xml:space="preserve">I would like you each to </w:t>
            </w:r>
            <w:proofErr w:type="gramStart"/>
            <w:r>
              <w:rPr>
                <w:rFonts w:ascii="Arial" w:hAnsi="Arial" w:cs="Arial"/>
                <w:sz w:val="24"/>
                <w:szCs w:val="24"/>
              </w:rPr>
              <w:t>bring to mind</w:t>
            </w:r>
            <w:proofErr w:type="gramEnd"/>
            <w:r>
              <w:rPr>
                <w:rFonts w:ascii="Arial" w:hAnsi="Arial" w:cs="Arial"/>
                <w:sz w:val="24"/>
                <w:szCs w:val="24"/>
              </w:rPr>
              <w:t xml:space="preserve"> someone you are currently or have recently coached. Just hold them in mind, notice how you feel as you think about them. I am going to set out some cards with images on and I would like you each to select a card that in some way you connect with the client you are thinking about – don’t over think it – it may work best to just notice which card you feel drawn to. Now find yourself a partner, preferable someone you didn’t know before you arrived this morning.  </w:t>
            </w:r>
          </w:p>
          <w:p w14:paraId="64096582" w14:textId="6F3A4EC7" w:rsidR="00046172" w:rsidRDefault="00046172" w:rsidP="00E07CB6">
            <w:pPr>
              <w:rPr>
                <w:rFonts w:ascii="Arial" w:hAnsi="Arial" w:cs="Arial"/>
                <w:sz w:val="24"/>
                <w:szCs w:val="24"/>
              </w:rPr>
            </w:pPr>
            <w:r>
              <w:rPr>
                <w:rFonts w:ascii="Arial" w:hAnsi="Arial" w:cs="Arial"/>
                <w:sz w:val="24"/>
                <w:szCs w:val="24"/>
              </w:rPr>
              <w:t xml:space="preserve">In your pairs decide who will speak first and for about </w:t>
            </w:r>
            <w:r w:rsidR="00E86C65">
              <w:rPr>
                <w:rFonts w:ascii="Arial" w:hAnsi="Arial" w:cs="Arial"/>
                <w:sz w:val="24"/>
                <w:szCs w:val="24"/>
              </w:rPr>
              <w:t>six/seven</w:t>
            </w:r>
            <w:r>
              <w:rPr>
                <w:rFonts w:ascii="Arial" w:hAnsi="Arial" w:cs="Arial"/>
                <w:sz w:val="24"/>
                <w:szCs w:val="24"/>
              </w:rPr>
              <w:t xml:space="preserve"> minutes speaker – </w:t>
            </w:r>
            <w:r w:rsidR="00E86C65">
              <w:rPr>
                <w:rFonts w:ascii="Arial" w:hAnsi="Arial" w:cs="Arial"/>
                <w:sz w:val="24"/>
                <w:szCs w:val="24"/>
              </w:rPr>
              <w:t xml:space="preserve">just </w:t>
            </w:r>
            <w:r>
              <w:rPr>
                <w:rFonts w:ascii="Arial" w:hAnsi="Arial" w:cs="Arial"/>
                <w:sz w:val="24"/>
                <w:szCs w:val="24"/>
              </w:rPr>
              <w:t>speak about</w:t>
            </w:r>
            <w:r w:rsidR="00E86C65">
              <w:rPr>
                <w:rFonts w:ascii="Arial" w:hAnsi="Arial" w:cs="Arial"/>
                <w:sz w:val="24"/>
                <w:szCs w:val="24"/>
              </w:rPr>
              <w:t xml:space="preserve"> your client, </w:t>
            </w:r>
            <w:r w:rsidR="00476692">
              <w:rPr>
                <w:rFonts w:ascii="Arial" w:hAnsi="Arial" w:cs="Arial"/>
                <w:sz w:val="24"/>
                <w:szCs w:val="24"/>
              </w:rPr>
              <w:t xml:space="preserve">your thoughts and feelings about them (rather than lots of detail about them) </w:t>
            </w:r>
            <w:r w:rsidR="00E86C65">
              <w:rPr>
                <w:rFonts w:ascii="Arial" w:hAnsi="Arial" w:cs="Arial"/>
                <w:sz w:val="24"/>
                <w:szCs w:val="24"/>
              </w:rPr>
              <w:t xml:space="preserve">whatever comes to mind, perhaps how the card relates. Listener – be curious, ask questions, </w:t>
            </w:r>
            <w:proofErr w:type="gramStart"/>
            <w:r w:rsidR="00E86C65">
              <w:rPr>
                <w:rFonts w:ascii="Arial" w:hAnsi="Arial" w:cs="Arial"/>
                <w:sz w:val="24"/>
                <w:szCs w:val="24"/>
              </w:rPr>
              <w:t>reflect back</w:t>
            </w:r>
            <w:proofErr w:type="gramEnd"/>
            <w:r w:rsidR="00E86C65">
              <w:rPr>
                <w:rFonts w:ascii="Arial" w:hAnsi="Arial" w:cs="Arial"/>
                <w:sz w:val="24"/>
                <w:szCs w:val="24"/>
              </w:rPr>
              <w:t xml:space="preserve"> what you notice in your partner as they talk</w:t>
            </w:r>
            <w:r>
              <w:rPr>
                <w:rFonts w:ascii="Arial" w:hAnsi="Arial" w:cs="Arial"/>
                <w:sz w:val="24"/>
                <w:szCs w:val="24"/>
              </w:rPr>
              <w:t xml:space="preserve"> </w:t>
            </w:r>
            <w:r w:rsidR="00E86C65">
              <w:rPr>
                <w:rFonts w:ascii="Arial" w:hAnsi="Arial" w:cs="Arial"/>
                <w:sz w:val="24"/>
                <w:szCs w:val="24"/>
              </w:rPr>
              <w:t xml:space="preserve">and be willing </w:t>
            </w:r>
            <w:r w:rsidR="00BB1D9C">
              <w:rPr>
                <w:rFonts w:ascii="Arial" w:hAnsi="Arial" w:cs="Arial"/>
                <w:sz w:val="24"/>
                <w:szCs w:val="24"/>
              </w:rPr>
              <w:t>t</w:t>
            </w:r>
            <w:r w:rsidR="00E86C65">
              <w:rPr>
                <w:rFonts w:ascii="Arial" w:hAnsi="Arial" w:cs="Arial"/>
                <w:sz w:val="24"/>
                <w:szCs w:val="24"/>
              </w:rPr>
              <w:t>o share your own reactions too</w:t>
            </w:r>
            <w:r w:rsidR="00476692">
              <w:rPr>
                <w:rFonts w:ascii="Arial" w:hAnsi="Arial" w:cs="Arial"/>
                <w:sz w:val="24"/>
                <w:szCs w:val="24"/>
              </w:rPr>
              <w:t>, particularly feelings, mood and images.</w:t>
            </w:r>
            <w:r w:rsidR="00E86C65">
              <w:rPr>
                <w:rFonts w:ascii="Arial" w:hAnsi="Arial" w:cs="Arial"/>
                <w:sz w:val="24"/>
                <w:szCs w:val="24"/>
              </w:rPr>
              <w:t xml:space="preserve"> I will ring my bell when it is time to swap roles.</w:t>
            </w:r>
          </w:p>
          <w:p w14:paraId="2ED876CF" w14:textId="4152B21A" w:rsidR="00E86C65" w:rsidRDefault="00E86C65" w:rsidP="00E07CB6">
            <w:pPr>
              <w:rPr>
                <w:rFonts w:ascii="Arial" w:hAnsi="Arial" w:cs="Arial"/>
                <w:sz w:val="24"/>
                <w:szCs w:val="24"/>
              </w:rPr>
            </w:pPr>
          </w:p>
          <w:p w14:paraId="339C98EB" w14:textId="7D6C210D" w:rsidR="00E86C65" w:rsidRDefault="00E86C65" w:rsidP="00E07CB6">
            <w:pPr>
              <w:rPr>
                <w:rFonts w:ascii="Arial" w:hAnsi="Arial" w:cs="Arial"/>
                <w:sz w:val="24"/>
                <w:szCs w:val="24"/>
              </w:rPr>
            </w:pPr>
            <w:r>
              <w:rPr>
                <w:rFonts w:ascii="Arial" w:hAnsi="Arial" w:cs="Arial"/>
                <w:sz w:val="24"/>
                <w:szCs w:val="24"/>
              </w:rPr>
              <w:t>How did that go? Point out that they have just undertaken a piece of coach supervision.</w:t>
            </w:r>
          </w:p>
          <w:p w14:paraId="25C12ADF" w14:textId="77777777" w:rsidR="00E86C65" w:rsidRDefault="00E86C65" w:rsidP="00E07CB6">
            <w:pPr>
              <w:rPr>
                <w:rFonts w:ascii="Arial" w:hAnsi="Arial" w:cs="Arial"/>
                <w:sz w:val="24"/>
                <w:szCs w:val="24"/>
              </w:rPr>
            </w:pPr>
          </w:p>
          <w:p w14:paraId="1C8758B1" w14:textId="70BAD83D" w:rsidR="00E86C65" w:rsidRDefault="00E86C65" w:rsidP="00E07CB6">
            <w:pPr>
              <w:rPr>
                <w:rFonts w:ascii="Arial" w:hAnsi="Arial" w:cs="Arial"/>
                <w:sz w:val="24"/>
                <w:szCs w:val="24"/>
              </w:rPr>
            </w:pPr>
            <w:r>
              <w:rPr>
                <w:rFonts w:ascii="Arial" w:hAnsi="Arial" w:cs="Arial"/>
                <w:sz w:val="24"/>
                <w:szCs w:val="24"/>
              </w:rPr>
              <w:t xml:space="preserve">After break I </w:t>
            </w:r>
            <w:r w:rsidR="00FC759E">
              <w:rPr>
                <w:rFonts w:ascii="Arial" w:hAnsi="Arial" w:cs="Arial"/>
                <w:sz w:val="24"/>
                <w:szCs w:val="24"/>
              </w:rPr>
              <w:t xml:space="preserve">plan to do a brief input on Feedback and then I </w:t>
            </w:r>
            <w:r>
              <w:rPr>
                <w:rFonts w:ascii="Arial" w:hAnsi="Arial" w:cs="Arial"/>
                <w:sz w:val="24"/>
                <w:szCs w:val="24"/>
              </w:rPr>
              <w:t>w</w:t>
            </w:r>
            <w:r w:rsidR="00FC759E">
              <w:rPr>
                <w:rFonts w:ascii="Arial" w:hAnsi="Arial" w:cs="Arial"/>
                <w:sz w:val="24"/>
                <w:szCs w:val="24"/>
              </w:rPr>
              <w:t xml:space="preserve">ant </w:t>
            </w:r>
            <w:r>
              <w:rPr>
                <w:rFonts w:ascii="Arial" w:hAnsi="Arial" w:cs="Arial"/>
                <w:sz w:val="24"/>
                <w:szCs w:val="24"/>
              </w:rPr>
              <w:t xml:space="preserve">to </w:t>
            </w:r>
            <w:r w:rsidR="00FC759E">
              <w:rPr>
                <w:rFonts w:ascii="Arial" w:hAnsi="Arial" w:cs="Arial"/>
                <w:sz w:val="24"/>
                <w:szCs w:val="24"/>
              </w:rPr>
              <w:t xml:space="preserve">do a supervision demonstration by </w:t>
            </w:r>
            <w:r>
              <w:rPr>
                <w:rFonts w:ascii="Arial" w:hAnsi="Arial" w:cs="Arial"/>
                <w:sz w:val="24"/>
                <w:szCs w:val="24"/>
              </w:rPr>
              <w:t>supervis</w:t>
            </w:r>
            <w:r w:rsidR="00FC759E">
              <w:rPr>
                <w:rFonts w:ascii="Arial" w:hAnsi="Arial" w:cs="Arial"/>
                <w:sz w:val="24"/>
                <w:szCs w:val="24"/>
              </w:rPr>
              <w:t>ing</w:t>
            </w:r>
            <w:r>
              <w:rPr>
                <w:rFonts w:ascii="Arial" w:hAnsi="Arial" w:cs="Arial"/>
                <w:sz w:val="24"/>
                <w:szCs w:val="24"/>
              </w:rPr>
              <w:t xml:space="preserve"> one of you on a recent piece of coaching client work, so have a think over break if you would like to volunteer.  </w:t>
            </w:r>
          </w:p>
          <w:p w14:paraId="15AB6C67" w14:textId="29AEC9ED" w:rsidR="00046172" w:rsidRPr="0045568D" w:rsidRDefault="00046172" w:rsidP="00E07CB6">
            <w:pPr>
              <w:rPr>
                <w:rFonts w:ascii="Arial" w:hAnsi="Arial" w:cs="Arial"/>
                <w:sz w:val="24"/>
                <w:szCs w:val="24"/>
              </w:rPr>
            </w:pPr>
          </w:p>
        </w:tc>
        <w:tc>
          <w:tcPr>
            <w:tcW w:w="1257" w:type="dxa"/>
          </w:tcPr>
          <w:p w14:paraId="6C6A5992" w14:textId="77777777" w:rsidR="0045568D" w:rsidRDefault="0045568D">
            <w:pPr>
              <w:rPr>
                <w:rFonts w:ascii="Arial" w:hAnsi="Arial" w:cs="Arial"/>
                <w:sz w:val="24"/>
                <w:szCs w:val="24"/>
              </w:rPr>
            </w:pPr>
          </w:p>
          <w:p w14:paraId="46FB320C" w14:textId="77777777" w:rsidR="00EC5C63" w:rsidRDefault="00EC5C63">
            <w:pPr>
              <w:rPr>
                <w:rFonts w:ascii="Arial" w:hAnsi="Arial" w:cs="Arial"/>
                <w:sz w:val="24"/>
                <w:szCs w:val="24"/>
              </w:rPr>
            </w:pPr>
          </w:p>
          <w:p w14:paraId="2DBBC184" w14:textId="77777777" w:rsidR="00EC5C63" w:rsidRDefault="00EC5C63">
            <w:pPr>
              <w:rPr>
                <w:rFonts w:ascii="Arial" w:hAnsi="Arial" w:cs="Arial"/>
                <w:sz w:val="24"/>
                <w:szCs w:val="24"/>
              </w:rPr>
            </w:pPr>
          </w:p>
          <w:p w14:paraId="16FB9F8D" w14:textId="77777777" w:rsidR="00EC5C63" w:rsidRDefault="00EC5C63">
            <w:pPr>
              <w:rPr>
                <w:rFonts w:ascii="Arial" w:hAnsi="Arial" w:cs="Arial"/>
                <w:sz w:val="24"/>
                <w:szCs w:val="24"/>
              </w:rPr>
            </w:pPr>
          </w:p>
          <w:p w14:paraId="4E249959" w14:textId="77777777" w:rsidR="00FE13F4" w:rsidRDefault="00FE13F4">
            <w:pPr>
              <w:rPr>
                <w:rFonts w:ascii="Arial" w:hAnsi="Arial" w:cs="Arial"/>
                <w:sz w:val="24"/>
                <w:szCs w:val="24"/>
              </w:rPr>
            </w:pPr>
          </w:p>
          <w:p w14:paraId="6D1BBCDA" w14:textId="77777777" w:rsidR="00FE13F4" w:rsidRDefault="00FE13F4">
            <w:pPr>
              <w:rPr>
                <w:rFonts w:ascii="Arial" w:hAnsi="Arial" w:cs="Arial"/>
                <w:sz w:val="24"/>
                <w:szCs w:val="24"/>
              </w:rPr>
            </w:pPr>
          </w:p>
          <w:p w14:paraId="5C28E903" w14:textId="77777777" w:rsidR="00FE13F4" w:rsidRDefault="00FE13F4">
            <w:pPr>
              <w:rPr>
                <w:rFonts w:ascii="Arial" w:hAnsi="Arial" w:cs="Arial"/>
                <w:sz w:val="24"/>
                <w:szCs w:val="24"/>
              </w:rPr>
            </w:pPr>
          </w:p>
          <w:p w14:paraId="287FEEA2" w14:textId="77777777" w:rsidR="00FE13F4" w:rsidRDefault="00FE13F4">
            <w:pPr>
              <w:rPr>
                <w:rFonts w:ascii="Arial" w:hAnsi="Arial" w:cs="Arial"/>
                <w:sz w:val="24"/>
                <w:szCs w:val="24"/>
              </w:rPr>
            </w:pPr>
          </w:p>
          <w:p w14:paraId="4EF28ED3" w14:textId="77777777" w:rsidR="00FE13F4" w:rsidRDefault="00FE13F4">
            <w:pPr>
              <w:rPr>
                <w:rFonts w:ascii="Arial" w:hAnsi="Arial" w:cs="Arial"/>
                <w:sz w:val="24"/>
                <w:szCs w:val="24"/>
              </w:rPr>
            </w:pPr>
          </w:p>
          <w:p w14:paraId="4A5E038D" w14:textId="77777777" w:rsidR="00FE13F4" w:rsidRDefault="00FE13F4">
            <w:pPr>
              <w:rPr>
                <w:rFonts w:ascii="Arial" w:hAnsi="Arial" w:cs="Arial"/>
                <w:sz w:val="24"/>
                <w:szCs w:val="24"/>
              </w:rPr>
            </w:pPr>
          </w:p>
          <w:p w14:paraId="13BB1C54" w14:textId="77777777" w:rsidR="00FE13F4" w:rsidRDefault="00FE13F4">
            <w:pPr>
              <w:rPr>
                <w:rFonts w:ascii="Arial" w:hAnsi="Arial" w:cs="Arial"/>
                <w:sz w:val="24"/>
                <w:szCs w:val="24"/>
              </w:rPr>
            </w:pPr>
          </w:p>
          <w:p w14:paraId="0C3A8FC5" w14:textId="77777777" w:rsidR="00FE13F4" w:rsidRDefault="00FE13F4">
            <w:pPr>
              <w:rPr>
                <w:rFonts w:ascii="Arial" w:hAnsi="Arial" w:cs="Arial"/>
                <w:sz w:val="24"/>
                <w:szCs w:val="24"/>
              </w:rPr>
            </w:pPr>
          </w:p>
          <w:p w14:paraId="3DAA3675" w14:textId="77777777" w:rsidR="0036534F" w:rsidRDefault="0036534F" w:rsidP="0036534F">
            <w:pPr>
              <w:rPr>
                <w:rFonts w:ascii="Arial" w:hAnsi="Arial" w:cs="Arial"/>
                <w:sz w:val="24"/>
                <w:szCs w:val="24"/>
              </w:rPr>
            </w:pPr>
          </w:p>
          <w:p w14:paraId="45F801B1" w14:textId="77777777" w:rsidR="00EC5C63" w:rsidRDefault="00EC5C63">
            <w:pPr>
              <w:rPr>
                <w:rFonts w:ascii="Arial" w:hAnsi="Arial" w:cs="Arial"/>
                <w:sz w:val="24"/>
                <w:szCs w:val="24"/>
              </w:rPr>
            </w:pPr>
          </w:p>
          <w:p w14:paraId="5665BF50" w14:textId="77777777" w:rsidR="00EC5C63" w:rsidRPr="0045568D" w:rsidRDefault="00EC5C63">
            <w:pPr>
              <w:rPr>
                <w:rFonts w:ascii="Arial" w:hAnsi="Arial" w:cs="Arial"/>
                <w:sz w:val="24"/>
                <w:szCs w:val="24"/>
              </w:rPr>
            </w:pPr>
          </w:p>
        </w:tc>
      </w:tr>
      <w:tr w:rsidR="0045568D" w:rsidRPr="0045568D" w14:paraId="2A7D8551" w14:textId="77777777" w:rsidTr="0036534F">
        <w:tc>
          <w:tcPr>
            <w:tcW w:w="1409" w:type="dxa"/>
          </w:tcPr>
          <w:p w14:paraId="182FA0F9" w14:textId="2C9C351D" w:rsidR="0045568D" w:rsidRPr="0045568D" w:rsidRDefault="00046172" w:rsidP="0045568D">
            <w:pPr>
              <w:jc w:val="right"/>
              <w:rPr>
                <w:rFonts w:ascii="Arial" w:hAnsi="Arial" w:cs="Arial"/>
                <w:sz w:val="24"/>
                <w:szCs w:val="24"/>
              </w:rPr>
            </w:pPr>
            <w:r>
              <w:rPr>
                <w:rFonts w:ascii="Arial" w:hAnsi="Arial" w:cs="Arial"/>
                <w:sz w:val="24"/>
                <w:szCs w:val="24"/>
              </w:rPr>
              <w:lastRenderedPageBreak/>
              <w:t>10.45</w:t>
            </w:r>
          </w:p>
        </w:tc>
        <w:tc>
          <w:tcPr>
            <w:tcW w:w="6350" w:type="dxa"/>
          </w:tcPr>
          <w:p w14:paraId="763F232E" w14:textId="77777777" w:rsidR="0045568D" w:rsidRPr="00DD7213" w:rsidRDefault="0045568D">
            <w:pPr>
              <w:rPr>
                <w:rFonts w:ascii="Arial" w:hAnsi="Arial" w:cs="Arial"/>
                <w:b/>
                <w:sz w:val="24"/>
                <w:szCs w:val="24"/>
              </w:rPr>
            </w:pPr>
            <w:r w:rsidRPr="00DD7213">
              <w:rPr>
                <w:rFonts w:ascii="Arial" w:hAnsi="Arial" w:cs="Arial"/>
                <w:b/>
                <w:sz w:val="24"/>
                <w:szCs w:val="24"/>
              </w:rPr>
              <w:t>Break</w:t>
            </w:r>
          </w:p>
          <w:p w14:paraId="6F359AC9" w14:textId="77777777" w:rsidR="00DD7213" w:rsidRPr="0045568D" w:rsidRDefault="00DD7213">
            <w:pPr>
              <w:rPr>
                <w:rFonts w:ascii="Arial" w:hAnsi="Arial" w:cs="Arial"/>
                <w:sz w:val="24"/>
                <w:szCs w:val="24"/>
              </w:rPr>
            </w:pPr>
          </w:p>
        </w:tc>
        <w:tc>
          <w:tcPr>
            <w:tcW w:w="1257" w:type="dxa"/>
          </w:tcPr>
          <w:p w14:paraId="7680139E" w14:textId="77777777" w:rsidR="0045568D" w:rsidRPr="0045568D" w:rsidRDefault="0045568D">
            <w:pPr>
              <w:rPr>
                <w:rFonts w:ascii="Arial" w:hAnsi="Arial" w:cs="Arial"/>
                <w:sz w:val="24"/>
                <w:szCs w:val="24"/>
              </w:rPr>
            </w:pPr>
          </w:p>
        </w:tc>
      </w:tr>
      <w:tr w:rsidR="0045568D" w:rsidRPr="0045568D" w14:paraId="7B5303D0" w14:textId="77777777" w:rsidTr="0036534F">
        <w:tc>
          <w:tcPr>
            <w:tcW w:w="1409" w:type="dxa"/>
          </w:tcPr>
          <w:p w14:paraId="2C704413" w14:textId="77777777" w:rsidR="0045568D" w:rsidRDefault="0045568D" w:rsidP="0045568D">
            <w:pPr>
              <w:jc w:val="right"/>
              <w:rPr>
                <w:rFonts w:ascii="Arial" w:hAnsi="Arial" w:cs="Arial"/>
                <w:sz w:val="24"/>
                <w:szCs w:val="24"/>
              </w:rPr>
            </w:pPr>
            <w:r w:rsidRPr="0045568D">
              <w:rPr>
                <w:rFonts w:ascii="Arial" w:hAnsi="Arial" w:cs="Arial"/>
                <w:sz w:val="24"/>
                <w:szCs w:val="24"/>
              </w:rPr>
              <w:t>11.35</w:t>
            </w:r>
          </w:p>
          <w:p w14:paraId="69F069F6" w14:textId="77777777" w:rsidR="007076B1" w:rsidRDefault="007076B1" w:rsidP="0045568D">
            <w:pPr>
              <w:jc w:val="right"/>
              <w:rPr>
                <w:rFonts w:ascii="Arial" w:hAnsi="Arial" w:cs="Arial"/>
                <w:sz w:val="24"/>
                <w:szCs w:val="24"/>
              </w:rPr>
            </w:pPr>
          </w:p>
          <w:p w14:paraId="471DF322" w14:textId="77777777" w:rsidR="007076B1" w:rsidRDefault="007076B1" w:rsidP="0045568D">
            <w:pPr>
              <w:jc w:val="right"/>
              <w:rPr>
                <w:rFonts w:ascii="Arial" w:hAnsi="Arial" w:cs="Arial"/>
                <w:sz w:val="24"/>
                <w:szCs w:val="24"/>
              </w:rPr>
            </w:pPr>
          </w:p>
          <w:p w14:paraId="6305475A" w14:textId="77777777" w:rsidR="007076B1" w:rsidRDefault="007076B1" w:rsidP="0045568D">
            <w:pPr>
              <w:jc w:val="right"/>
              <w:rPr>
                <w:rFonts w:ascii="Arial" w:hAnsi="Arial" w:cs="Arial"/>
                <w:sz w:val="24"/>
                <w:szCs w:val="24"/>
              </w:rPr>
            </w:pPr>
          </w:p>
          <w:p w14:paraId="5C8F2607" w14:textId="77777777" w:rsidR="007076B1" w:rsidRDefault="007076B1" w:rsidP="0045568D">
            <w:pPr>
              <w:jc w:val="right"/>
              <w:rPr>
                <w:rFonts w:ascii="Arial" w:hAnsi="Arial" w:cs="Arial"/>
                <w:sz w:val="24"/>
                <w:szCs w:val="24"/>
              </w:rPr>
            </w:pPr>
          </w:p>
          <w:p w14:paraId="7AB2CEAE" w14:textId="77777777" w:rsidR="007076B1" w:rsidRDefault="007076B1" w:rsidP="0045568D">
            <w:pPr>
              <w:jc w:val="right"/>
              <w:rPr>
                <w:rFonts w:ascii="Arial" w:hAnsi="Arial" w:cs="Arial"/>
                <w:sz w:val="24"/>
                <w:szCs w:val="24"/>
              </w:rPr>
            </w:pPr>
          </w:p>
          <w:p w14:paraId="38AFD7E1" w14:textId="77777777" w:rsidR="007076B1" w:rsidRDefault="007076B1" w:rsidP="0045568D">
            <w:pPr>
              <w:jc w:val="right"/>
              <w:rPr>
                <w:rFonts w:ascii="Arial" w:hAnsi="Arial" w:cs="Arial"/>
                <w:sz w:val="24"/>
                <w:szCs w:val="24"/>
              </w:rPr>
            </w:pPr>
          </w:p>
          <w:p w14:paraId="4CF9B784" w14:textId="66668915" w:rsidR="007076B1" w:rsidRDefault="00287FD6" w:rsidP="0045568D">
            <w:pPr>
              <w:jc w:val="right"/>
              <w:rPr>
                <w:rFonts w:ascii="Arial" w:hAnsi="Arial" w:cs="Arial"/>
                <w:sz w:val="24"/>
                <w:szCs w:val="24"/>
              </w:rPr>
            </w:pPr>
            <w:r>
              <w:rPr>
                <w:rFonts w:ascii="Arial" w:hAnsi="Arial" w:cs="Arial"/>
                <w:sz w:val="24"/>
                <w:szCs w:val="24"/>
              </w:rPr>
              <w:t>11.50</w:t>
            </w:r>
          </w:p>
          <w:p w14:paraId="2302288F" w14:textId="77777777" w:rsidR="007076B1" w:rsidRDefault="007076B1" w:rsidP="0045568D">
            <w:pPr>
              <w:jc w:val="right"/>
              <w:rPr>
                <w:rFonts w:ascii="Arial" w:hAnsi="Arial" w:cs="Arial"/>
                <w:sz w:val="24"/>
                <w:szCs w:val="24"/>
              </w:rPr>
            </w:pPr>
          </w:p>
          <w:p w14:paraId="24DAB51E" w14:textId="77777777" w:rsidR="007076B1" w:rsidRPr="0045568D" w:rsidRDefault="007076B1" w:rsidP="0045568D">
            <w:pPr>
              <w:jc w:val="right"/>
              <w:rPr>
                <w:rFonts w:ascii="Arial" w:hAnsi="Arial" w:cs="Arial"/>
                <w:sz w:val="24"/>
                <w:szCs w:val="24"/>
              </w:rPr>
            </w:pPr>
          </w:p>
        </w:tc>
        <w:tc>
          <w:tcPr>
            <w:tcW w:w="6350" w:type="dxa"/>
          </w:tcPr>
          <w:p w14:paraId="03D3FC5E" w14:textId="47105486" w:rsidR="00D206CB" w:rsidRDefault="00D206CB" w:rsidP="00D206CB">
            <w:pPr>
              <w:rPr>
                <w:rFonts w:ascii="Arial" w:hAnsi="Arial" w:cs="Arial"/>
                <w:sz w:val="24"/>
                <w:szCs w:val="24"/>
              </w:rPr>
            </w:pPr>
            <w:r w:rsidRPr="00C408C4">
              <w:rPr>
                <w:rFonts w:ascii="Arial" w:hAnsi="Arial" w:cs="Arial"/>
                <w:b/>
                <w:sz w:val="24"/>
                <w:szCs w:val="24"/>
              </w:rPr>
              <w:t xml:space="preserve">Giving </w:t>
            </w:r>
            <w:r w:rsidR="00C408C4">
              <w:rPr>
                <w:rFonts w:ascii="Arial" w:hAnsi="Arial" w:cs="Arial"/>
                <w:b/>
                <w:sz w:val="24"/>
                <w:szCs w:val="24"/>
              </w:rPr>
              <w:t xml:space="preserve">and Receiving </w:t>
            </w:r>
            <w:r w:rsidRPr="00C408C4">
              <w:rPr>
                <w:rFonts w:ascii="Arial" w:hAnsi="Arial" w:cs="Arial"/>
                <w:b/>
                <w:sz w:val="24"/>
                <w:szCs w:val="24"/>
              </w:rPr>
              <w:t>Feedback</w:t>
            </w:r>
            <w:r>
              <w:rPr>
                <w:rFonts w:ascii="Arial" w:hAnsi="Arial" w:cs="Arial"/>
                <w:sz w:val="24"/>
                <w:szCs w:val="24"/>
              </w:rPr>
              <w:t xml:space="preserve">. This is an important skill for supervisors and one that you are going to use </w:t>
            </w:r>
            <w:proofErr w:type="gramStart"/>
            <w:r>
              <w:rPr>
                <w:rFonts w:ascii="Arial" w:hAnsi="Arial" w:cs="Arial"/>
                <w:sz w:val="24"/>
                <w:szCs w:val="24"/>
              </w:rPr>
              <w:t>a number of</w:t>
            </w:r>
            <w:proofErr w:type="gramEnd"/>
            <w:r>
              <w:rPr>
                <w:rFonts w:ascii="Arial" w:hAnsi="Arial" w:cs="Arial"/>
                <w:sz w:val="24"/>
                <w:szCs w:val="24"/>
              </w:rPr>
              <w:t xml:space="preserve"> times during this training programme. </w:t>
            </w:r>
          </w:p>
          <w:p w14:paraId="73A2F343" w14:textId="77777777" w:rsidR="00D206CB" w:rsidRDefault="00D206CB" w:rsidP="00D206CB">
            <w:pPr>
              <w:rPr>
                <w:rFonts w:ascii="Arial" w:hAnsi="Arial" w:cs="Arial"/>
                <w:sz w:val="24"/>
                <w:szCs w:val="24"/>
              </w:rPr>
            </w:pPr>
          </w:p>
          <w:p w14:paraId="67A5474C" w14:textId="33EFE491" w:rsidR="00D206CB" w:rsidRDefault="00D206CB" w:rsidP="00D206CB">
            <w:pPr>
              <w:rPr>
                <w:rFonts w:ascii="Arial" w:hAnsi="Arial" w:cs="Arial"/>
                <w:sz w:val="24"/>
                <w:szCs w:val="24"/>
              </w:rPr>
            </w:pPr>
            <w:r>
              <w:rPr>
                <w:rFonts w:ascii="Arial" w:hAnsi="Arial" w:cs="Arial"/>
                <w:sz w:val="24"/>
                <w:szCs w:val="24"/>
              </w:rPr>
              <w:t xml:space="preserve">Offer </w:t>
            </w:r>
            <w:r w:rsidRPr="000A294C">
              <w:rPr>
                <w:rFonts w:ascii="Arial" w:hAnsi="Arial" w:cs="Arial"/>
                <w:b/>
                <w:sz w:val="24"/>
                <w:szCs w:val="24"/>
              </w:rPr>
              <w:t xml:space="preserve">CORBS </w:t>
            </w:r>
            <w:r w:rsidR="00287FD6" w:rsidRPr="000A294C">
              <w:rPr>
                <w:rFonts w:ascii="Arial" w:hAnsi="Arial" w:cs="Arial"/>
                <w:b/>
                <w:sz w:val="24"/>
                <w:szCs w:val="24"/>
              </w:rPr>
              <w:t xml:space="preserve">&amp; LACR on </w:t>
            </w:r>
            <w:proofErr w:type="spellStart"/>
            <w:r w:rsidR="00287FD6" w:rsidRPr="000A294C">
              <w:rPr>
                <w:rFonts w:ascii="Arial" w:hAnsi="Arial" w:cs="Arial"/>
                <w:b/>
                <w:sz w:val="24"/>
                <w:szCs w:val="24"/>
              </w:rPr>
              <w:t>powerpoint</w:t>
            </w:r>
            <w:proofErr w:type="spellEnd"/>
            <w:r w:rsidR="00287FD6">
              <w:rPr>
                <w:rFonts w:ascii="Arial" w:hAnsi="Arial" w:cs="Arial"/>
                <w:sz w:val="24"/>
                <w:szCs w:val="24"/>
              </w:rPr>
              <w:t>. Check for questions.</w:t>
            </w:r>
            <w:r>
              <w:rPr>
                <w:rFonts w:ascii="Arial" w:hAnsi="Arial" w:cs="Arial"/>
                <w:sz w:val="24"/>
                <w:szCs w:val="24"/>
              </w:rPr>
              <w:t xml:space="preserve"> </w:t>
            </w:r>
          </w:p>
          <w:p w14:paraId="4BE5A444" w14:textId="77777777" w:rsidR="00D206CB" w:rsidRDefault="00D206CB" w:rsidP="002F4EB2">
            <w:pPr>
              <w:rPr>
                <w:rFonts w:ascii="Arial" w:hAnsi="Arial" w:cs="Arial"/>
                <w:sz w:val="24"/>
                <w:szCs w:val="24"/>
              </w:rPr>
            </w:pPr>
          </w:p>
          <w:p w14:paraId="1FED8EB1" w14:textId="4FE2D3D6" w:rsidR="008F77A9" w:rsidRDefault="00E86C65" w:rsidP="002F4EB2">
            <w:pPr>
              <w:rPr>
                <w:rFonts w:ascii="Arial" w:hAnsi="Arial" w:cs="Arial"/>
                <w:sz w:val="24"/>
                <w:szCs w:val="24"/>
              </w:rPr>
            </w:pPr>
            <w:r>
              <w:rPr>
                <w:rFonts w:ascii="Arial" w:hAnsi="Arial" w:cs="Arial"/>
                <w:sz w:val="24"/>
                <w:szCs w:val="24"/>
              </w:rPr>
              <w:t>Demo – for about 20 minutes. I will do my best to make this a demonstration of how to supervise, but of course it could end up being a demo of how not to!</w:t>
            </w:r>
          </w:p>
          <w:p w14:paraId="6093445D" w14:textId="41B61887" w:rsidR="00E86C65" w:rsidRDefault="00E86C65" w:rsidP="002F4EB2">
            <w:pPr>
              <w:rPr>
                <w:rFonts w:ascii="Arial" w:hAnsi="Arial" w:cs="Arial"/>
                <w:sz w:val="24"/>
                <w:szCs w:val="24"/>
              </w:rPr>
            </w:pPr>
            <w:r>
              <w:rPr>
                <w:rFonts w:ascii="Arial" w:hAnsi="Arial" w:cs="Arial"/>
                <w:sz w:val="24"/>
                <w:szCs w:val="24"/>
              </w:rPr>
              <w:t xml:space="preserve">I encourage those of you observing to notice what I do, or don’t do. What might you have done in my place? What occurs between us? Do you notice any structure to the conversation? </w:t>
            </w:r>
          </w:p>
          <w:p w14:paraId="5F3B7111" w14:textId="066D73C5" w:rsidR="00E86C65" w:rsidRDefault="00E86C65" w:rsidP="002F4EB2">
            <w:pPr>
              <w:rPr>
                <w:rFonts w:ascii="Arial" w:hAnsi="Arial" w:cs="Arial"/>
                <w:sz w:val="24"/>
                <w:szCs w:val="24"/>
              </w:rPr>
            </w:pPr>
          </w:p>
          <w:p w14:paraId="2FFEF0D5" w14:textId="26173897" w:rsidR="00E86C65" w:rsidRPr="00261E1C" w:rsidRDefault="00287FD6" w:rsidP="002F4EB2">
            <w:pPr>
              <w:rPr>
                <w:rFonts w:ascii="Arial" w:hAnsi="Arial" w:cs="Arial"/>
                <w:sz w:val="24"/>
                <w:szCs w:val="24"/>
              </w:rPr>
            </w:pPr>
            <w:r>
              <w:rPr>
                <w:rFonts w:ascii="Arial" w:hAnsi="Arial" w:cs="Arial"/>
                <w:sz w:val="24"/>
                <w:szCs w:val="24"/>
              </w:rPr>
              <w:t>Request feedback and d</w:t>
            </w:r>
            <w:r w:rsidR="00E86C65">
              <w:rPr>
                <w:rFonts w:ascii="Arial" w:hAnsi="Arial" w:cs="Arial"/>
                <w:sz w:val="24"/>
                <w:szCs w:val="24"/>
              </w:rPr>
              <w:t>iscuss what people observed.</w:t>
            </w:r>
          </w:p>
          <w:p w14:paraId="7787D864" w14:textId="021E7385" w:rsidR="00E86C65" w:rsidRPr="0045568D" w:rsidRDefault="00E86C65" w:rsidP="002F4EB2">
            <w:pPr>
              <w:rPr>
                <w:rFonts w:ascii="Arial" w:hAnsi="Arial" w:cs="Arial"/>
                <w:sz w:val="24"/>
                <w:szCs w:val="24"/>
              </w:rPr>
            </w:pPr>
          </w:p>
        </w:tc>
        <w:tc>
          <w:tcPr>
            <w:tcW w:w="1257" w:type="dxa"/>
          </w:tcPr>
          <w:p w14:paraId="31856818" w14:textId="77777777" w:rsidR="0045568D" w:rsidRDefault="0045568D">
            <w:pPr>
              <w:rPr>
                <w:rFonts w:ascii="Arial" w:hAnsi="Arial" w:cs="Arial"/>
                <w:sz w:val="24"/>
                <w:szCs w:val="24"/>
              </w:rPr>
            </w:pPr>
          </w:p>
          <w:p w14:paraId="65F72C9E" w14:textId="77777777" w:rsidR="00BB21A1" w:rsidRDefault="00BB21A1">
            <w:pPr>
              <w:rPr>
                <w:rFonts w:ascii="Arial" w:hAnsi="Arial" w:cs="Arial"/>
                <w:sz w:val="24"/>
                <w:szCs w:val="24"/>
              </w:rPr>
            </w:pPr>
          </w:p>
          <w:p w14:paraId="5677A9AD" w14:textId="77777777" w:rsidR="00C51B72" w:rsidRDefault="00C51B72">
            <w:pPr>
              <w:rPr>
                <w:rFonts w:ascii="Arial" w:hAnsi="Arial" w:cs="Arial"/>
                <w:sz w:val="24"/>
                <w:szCs w:val="24"/>
              </w:rPr>
            </w:pPr>
          </w:p>
          <w:p w14:paraId="47B52A7D" w14:textId="77777777" w:rsidR="00BB21A1" w:rsidRDefault="00BB21A1">
            <w:pPr>
              <w:rPr>
                <w:rFonts w:ascii="Arial" w:hAnsi="Arial" w:cs="Arial"/>
                <w:sz w:val="24"/>
                <w:szCs w:val="24"/>
              </w:rPr>
            </w:pPr>
          </w:p>
          <w:p w14:paraId="0C2BD2AF" w14:textId="77777777" w:rsidR="00BB21A1" w:rsidRDefault="00BB21A1">
            <w:pPr>
              <w:rPr>
                <w:rFonts w:ascii="Arial" w:hAnsi="Arial" w:cs="Arial"/>
                <w:sz w:val="24"/>
                <w:szCs w:val="24"/>
              </w:rPr>
            </w:pPr>
          </w:p>
          <w:p w14:paraId="083E2BD0" w14:textId="77777777" w:rsidR="00BB21A1" w:rsidRDefault="00BB21A1">
            <w:pPr>
              <w:rPr>
                <w:rFonts w:ascii="Arial" w:hAnsi="Arial" w:cs="Arial"/>
                <w:sz w:val="24"/>
                <w:szCs w:val="24"/>
              </w:rPr>
            </w:pPr>
          </w:p>
          <w:p w14:paraId="542392CB" w14:textId="77777777" w:rsidR="00BB21A1" w:rsidRDefault="00BB21A1">
            <w:pPr>
              <w:rPr>
                <w:rFonts w:ascii="Arial" w:hAnsi="Arial" w:cs="Arial"/>
                <w:sz w:val="24"/>
                <w:szCs w:val="24"/>
              </w:rPr>
            </w:pPr>
          </w:p>
          <w:p w14:paraId="73C3537B" w14:textId="77777777" w:rsidR="00BB21A1" w:rsidRDefault="00BB21A1">
            <w:pPr>
              <w:rPr>
                <w:rFonts w:ascii="Arial" w:hAnsi="Arial" w:cs="Arial"/>
                <w:sz w:val="24"/>
                <w:szCs w:val="24"/>
              </w:rPr>
            </w:pPr>
          </w:p>
          <w:p w14:paraId="27667871" w14:textId="77777777" w:rsidR="00BB21A1" w:rsidRDefault="00BB21A1">
            <w:pPr>
              <w:rPr>
                <w:rFonts w:ascii="Arial" w:hAnsi="Arial" w:cs="Arial"/>
                <w:sz w:val="24"/>
                <w:szCs w:val="24"/>
              </w:rPr>
            </w:pPr>
          </w:p>
          <w:p w14:paraId="21274A1D" w14:textId="77777777" w:rsidR="00BB21A1" w:rsidRPr="0045568D" w:rsidRDefault="00BB21A1">
            <w:pPr>
              <w:rPr>
                <w:rFonts w:ascii="Arial" w:hAnsi="Arial" w:cs="Arial"/>
                <w:sz w:val="24"/>
                <w:szCs w:val="24"/>
              </w:rPr>
            </w:pPr>
          </w:p>
        </w:tc>
      </w:tr>
      <w:tr w:rsidR="0036534F" w:rsidRPr="0045568D" w14:paraId="2DC70E6B" w14:textId="77777777" w:rsidTr="0036534F">
        <w:tc>
          <w:tcPr>
            <w:tcW w:w="1409" w:type="dxa"/>
          </w:tcPr>
          <w:p w14:paraId="3AC63521" w14:textId="27C8A600" w:rsidR="0036534F" w:rsidRPr="0045568D" w:rsidRDefault="0036534F" w:rsidP="0036534F">
            <w:pPr>
              <w:jc w:val="right"/>
              <w:rPr>
                <w:rFonts w:ascii="Arial" w:hAnsi="Arial" w:cs="Arial"/>
                <w:sz w:val="24"/>
                <w:szCs w:val="24"/>
              </w:rPr>
            </w:pPr>
            <w:r w:rsidRPr="0045568D">
              <w:rPr>
                <w:rFonts w:ascii="Arial" w:hAnsi="Arial" w:cs="Arial"/>
                <w:sz w:val="24"/>
                <w:szCs w:val="24"/>
              </w:rPr>
              <w:lastRenderedPageBreak/>
              <w:t>12.</w:t>
            </w:r>
            <w:r w:rsidR="00CA12DD">
              <w:rPr>
                <w:rFonts w:ascii="Arial" w:hAnsi="Arial" w:cs="Arial"/>
                <w:sz w:val="24"/>
                <w:szCs w:val="24"/>
              </w:rPr>
              <w:t>3</w:t>
            </w:r>
            <w:r w:rsidRPr="0045568D">
              <w:rPr>
                <w:rFonts w:ascii="Arial" w:hAnsi="Arial" w:cs="Arial"/>
                <w:sz w:val="24"/>
                <w:szCs w:val="24"/>
              </w:rPr>
              <w:t>0</w:t>
            </w:r>
          </w:p>
        </w:tc>
        <w:tc>
          <w:tcPr>
            <w:tcW w:w="6350" w:type="dxa"/>
          </w:tcPr>
          <w:p w14:paraId="46427041" w14:textId="77777777" w:rsidR="0036534F" w:rsidRDefault="0036534F" w:rsidP="0036534F">
            <w:pPr>
              <w:rPr>
                <w:rFonts w:ascii="Arial" w:hAnsi="Arial" w:cs="Arial"/>
                <w:sz w:val="24"/>
                <w:szCs w:val="24"/>
              </w:rPr>
            </w:pPr>
            <w:r w:rsidRPr="0045568D">
              <w:rPr>
                <w:rFonts w:ascii="Arial" w:hAnsi="Arial" w:cs="Arial"/>
                <w:sz w:val="24"/>
                <w:szCs w:val="24"/>
              </w:rPr>
              <w:t>Lunch</w:t>
            </w:r>
          </w:p>
          <w:p w14:paraId="60F1027C" w14:textId="0004767E" w:rsidR="00127C93" w:rsidRPr="0045568D" w:rsidRDefault="00127C93" w:rsidP="0036534F">
            <w:pPr>
              <w:rPr>
                <w:rFonts w:ascii="Arial" w:hAnsi="Arial" w:cs="Arial"/>
                <w:sz w:val="24"/>
                <w:szCs w:val="24"/>
              </w:rPr>
            </w:pPr>
          </w:p>
        </w:tc>
        <w:tc>
          <w:tcPr>
            <w:tcW w:w="1257" w:type="dxa"/>
          </w:tcPr>
          <w:p w14:paraId="18F9448A" w14:textId="77777777" w:rsidR="0036534F" w:rsidRDefault="0036534F" w:rsidP="0036534F">
            <w:pPr>
              <w:rPr>
                <w:rFonts w:ascii="Arial" w:hAnsi="Arial" w:cs="Arial"/>
                <w:sz w:val="24"/>
                <w:szCs w:val="24"/>
              </w:rPr>
            </w:pPr>
          </w:p>
        </w:tc>
      </w:tr>
      <w:tr w:rsidR="0036534F" w:rsidRPr="0045568D" w14:paraId="0DA04A13" w14:textId="77777777" w:rsidTr="0036534F">
        <w:tc>
          <w:tcPr>
            <w:tcW w:w="1409" w:type="dxa"/>
          </w:tcPr>
          <w:p w14:paraId="795747B3" w14:textId="77777777" w:rsidR="0036534F" w:rsidRDefault="0036534F" w:rsidP="0036534F">
            <w:pPr>
              <w:jc w:val="right"/>
              <w:rPr>
                <w:rFonts w:ascii="Arial" w:hAnsi="Arial" w:cs="Arial"/>
                <w:sz w:val="24"/>
                <w:szCs w:val="24"/>
              </w:rPr>
            </w:pPr>
            <w:r w:rsidRPr="0045568D">
              <w:rPr>
                <w:rFonts w:ascii="Arial" w:hAnsi="Arial" w:cs="Arial"/>
                <w:sz w:val="24"/>
                <w:szCs w:val="24"/>
              </w:rPr>
              <w:t>13.</w:t>
            </w:r>
            <w:r w:rsidR="00287FD6">
              <w:rPr>
                <w:rFonts w:ascii="Arial" w:hAnsi="Arial" w:cs="Arial"/>
                <w:sz w:val="24"/>
                <w:szCs w:val="24"/>
              </w:rPr>
              <w:t>2</w:t>
            </w:r>
            <w:r w:rsidRPr="0045568D">
              <w:rPr>
                <w:rFonts w:ascii="Arial" w:hAnsi="Arial" w:cs="Arial"/>
                <w:sz w:val="24"/>
                <w:szCs w:val="24"/>
              </w:rPr>
              <w:t>0</w:t>
            </w:r>
          </w:p>
          <w:p w14:paraId="0F5E145B" w14:textId="77777777" w:rsidR="00BB1D9C" w:rsidRDefault="00BB1D9C" w:rsidP="0036534F">
            <w:pPr>
              <w:jc w:val="right"/>
              <w:rPr>
                <w:rFonts w:ascii="Arial" w:hAnsi="Arial" w:cs="Arial"/>
                <w:sz w:val="24"/>
                <w:szCs w:val="24"/>
              </w:rPr>
            </w:pPr>
          </w:p>
          <w:p w14:paraId="0C24D48B" w14:textId="77777777" w:rsidR="00BB1D9C" w:rsidRDefault="00BB1D9C" w:rsidP="0036534F">
            <w:pPr>
              <w:jc w:val="right"/>
              <w:rPr>
                <w:rFonts w:ascii="Arial" w:hAnsi="Arial" w:cs="Arial"/>
                <w:sz w:val="24"/>
                <w:szCs w:val="24"/>
              </w:rPr>
            </w:pPr>
            <w:r>
              <w:rPr>
                <w:rFonts w:ascii="Arial" w:hAnsi="Arial" w:cs="Arial"/>
                <w:sz w:val="24"/>
                <w:szCs w:val="24"/>
              </w:rPr>
              <w:t>13.50</w:t>
            </w:r>
          </w:p>
          <w:p w14:paraId="56CA1644" w14:textId="77777777" w:rsidR="00BB1D9C" w:rsidRDefault="00BB1D9C" w:rsidP="0036534F">
            <w:pPr>
              <w:jc w:val="right"/>
              <w:rPr>
                <w:rFonts w:ascii="Arial" w:hAnsi="Arial" w:cs="Arial"/>
                <w:sz w:val="24"/>
                <w:szCs w:val="24"/>
              </w:rPr>
            </w:pPr>
          </w:p>
          <w:p w14:paraId="1EB7903D" w14:textId="77777777" w:rsidR="00BB1D9C" w:rsidRDefault="00BB1D9C" w:rsidP="0036534F">
            <w:pPr>
              <w:jc w:val="right"/>
              <w:rPr>
                <w:rFonts w:ascii="Arial" w:hAnsi="Arial" w:cs="Arial"/>
                <w:sz w:val="24"/>
                <w:szCs w:val="24"/>
              </w:rPr>
            </w:pPr>
          </w:p>
          <w:p w14:paraId="477EFB12" w14:textId="10D6CC5D" w:rsidR="00BB1D9C" w:rsidRDefault="00BB1D9C" w:rsidP="0036534F">
            <w:pPr>
              <w:jc w:val="right"/>
              <w:rPr>
                <w:rFonts w:ascii="Arial" w:hAnsi="Arial" w:cs="Arial"/>
                <w:sz w:val="24"/>
                <w:szCs w:val="24"/>
              </w:rPr>
            </w:pPr>
          </w:p>
          <w:p w14:paraId="1B6ABBF7" w14:textId="68B9C4B3" w:rsidR="00127C93" w:rsidRDefault="00127C93" w:rsidP="0036534F">
            <w:pPr>
              <w:jc w:val="right"/>
              <w:rPr>
                <w:rFonts w:ascii="Arial" w:hAnsi="Arial" w:cs="Arial"/>
                <w:sz w:val="24"/>
                <w:szCs w:val="24"/>
              </w:rPr>
            </w:pPr>
          </w:p>
          <w:p w14:paraId="39BBFC4A" w14:textId="77777777" w:rsidR="00127C93" w:rsidRDefault="00127C93" w:rsidP="0036534F">
            <w:pPr>
              <w:jc w:val="right"/>
              <w:rPr>
                <w:rFonts w:ascii="Arial" w:hAnsi="Arial" w:cs="Arial"/>
                <w:sz w:val="24"/>
                <w:szCs w:val="24"/>
              </w:rPr>
            </w:pPr>
          </w:p>
          <w:p w14:paraId="6620DA30" w14:textId="77777777" w:rsidR="00BB1D9C" w:rsidRDefault="00BB1D9C" w:rsidP="0036534F">
            <w:pPr>
              <w:jc w:val="right"/>
              <w:rPr>
                <w:rFonts w:ascii="Arial" w:hAnsi="Arial" w:cs="Arial"/>
                <w:sz w:val="24"/>
                <w:szCs w:val="24"/>
              </w:rPr>
            </w:pPr>
          </w:p>
          <w:p w14:paraId="4880DFC2" w14:textId="25363DE6" w:rsidR="00BB1D9C" w:rsidRPr="0045568D" w:rsidRDefault="00BB1D9C" w:rsidP="0036534F">
            <w:pPr>
              <w:jc w:val="right"/>
              <w:rPr>
                <w:rFonts w:ascii="Arial" w:hAnsi="Arial" w:cs="Arial"/>
                <w:sz w:val="24"/>
                <w:szCs w:val="24"/>
              </w:rPr>
            </w:pPr>
            <w:r>
              <w:rPr>
                <w:rFonts w:ascii="Arial" w:hAnsi="Arial" w:cs="Arial"/>
                <w:sz w:val="24"/>
                <w:szCs w:val="24"/>
              </w:rPr>
              <w:t>14.20</w:t>
            </w:r>
          </w:p>
        </w:tc>
        <w:tc>
          <w:tcPr>
            <w:tcW w:w="6350" w:type="dxa"/>
          </w:tcPr>
          <w:p w14:paraId="77749086" w14:textId="7DD93518" w:rsidR="0036534F" w:rsidRDefault="00287FD6" w:rsidP="005D2244">
            <w:pPr>
              <w:rPr>
                <w:rFonts w:ascii="Arial" w:hAnsi="Arial" w:cs="Arial"/>
                <w:sz w:val="24"/>
                <w:szCs w:val="24"/>
              </w:rPr>
            </w:pPr>
            <w:r w:rsidRPr="00C408C4">
              <w:rPr>
                <w:rFonts w:ascii="Arial" w:hAnsi="Arial" w:cs="Arial"/>
                <w:b/>
                <w:sz w:val="24"/>
                <w:szCs w:val="24"/>
              </w:rPr>
              <w:t>Cyclical Model</w:t>
            </w:r>
            <w:r>
              <w:rPr>
                <w:rFonts w:ascii="Arial" w:hAnsi="Arial" w:cs="Arial"/>
                <w:sz w:val="24"/>
                <w:szCs w:val="24"/>
              </w:rPr>
              <w:t xml:space="preserve"> – overview then </w:t>
            </w:r>
            <w:r w:rsidRPr="00BB1D9C">
              <w:rPr>
                <w:rFonts w:ascii="Arial" w:hAnsi="Arial" w:cs="Arial"/>
                <w:b/>
                <w:sz w:val="24"/>
                <w:szCs w:val="24"/>
              </w:rPr>
              <w:t>Contract.</w:t>
            </w:r>
          </w:p>
          <w:p w14:paraId="259BBF79" w14:textId="77777777" w:rsidR="00287FD6" w:rsidRDefault="00287FD6" w:rsidP="005D2244">
            <w:pPr>
              <w:rPr>
                <w:rFonts w:ascii="Arial" w:hAnsi="Arial" w:cs="Arial"/>
                <w:sz w:val="24"/>
                <w:szCs w:val="24"/>
              </w:rPr>
            </w:pPr>
          </w:p>
          <w:p w14:paraId="0E90DC9C" w14:textId="0E91793B" w:rsidR="00287FD6" w:rsidRDefault="00287FD6" w:rsidP="005D2244">
            <w:pPr>
              <w:rPr>
                <w:rFonts w:ascii="Arial" w:hAnsi="Arial" w:cs="Arial"/>
                <w:sz w:val="24"/>
                <w:szCs w:val="24"/>
              </w:rPr>
            </w:pPr>
            <w:r>
              <w:rPr>
                <w:rFonts w:ascii="Arial" w:hAnsi="Arial" w:cs="Arial"/>
                <w:sz w:val="24"/>
                <w:szCs w:val="24"/>
              </w:rPr>
              <w:t>In pairs – what would you want in a supervision contract as supervisee</w:t>
            </w:r>
            <w:r w:rsidR="00476692">
              <w:rPr>
                <w:rFonts w:ascii="Arial" w:hAnsi="Arial" w:cs="Arial"/>
                <w:sz w:val="24"/>
                <w:szCs w:val="24"/>
              </w:rPr>
              <w:t xml:space="preserve"> and</w:t>
            </w:r>
            <w:r>
              <w:rPr>
                <w:rFonts w:ascii="Arial" w:hAnsi="Arial" w:cs="Arial"/>
                <w:sz w:val="24"/>
                <w:szCs w:val="24"/>
              </w:rPr>
              <w:t xml:space="preserve"> as supervisor, </w:t>
            </w:r>
            <w:r w:rsidR="00476692">
              <w:rPr>
                <w:rFonts w:ascii="Arial" w:hAnsi="Arial" w:cs="Arial"/>
                <w:sz w:val="24"/>
                <w:szCs w:val="24"/>
              </w:rPr>
              <w:t xml:space="preserve">for the moment you can leave the </w:t>
            </w:r>
            <w:r>
              <w:rPr>
                <w:rFonts w:ascii="Arial" w:hAnsi="Arial" w:cs="Arial"/>
                <w:sz w:val="24"/>
                <w:szCs w:val="24"/>
              </w:rPr>
              <w:t>organisation in which this coaching and supervision is taking place</w:t>
            </w:r>
            <w:r w:rsidR="00476692">
              <w:rPr>
                <w:rFonts w:ascii="Arial" w:hAnsi="Arial" w:cs="Arial"/>
                <w:sz w:val="24"/>
                <w:szCs w:val="24"/>
              </w:rPr>
              <w:t xml:space="preserve"> to one side – we will bring that in tomorrow</w:t>
            </w:r>
            <w:r>
              <w:rPr>
                <w:rFonts w:ascii="Arial" w:hAnsi="Arial" w:cs="Arial"/>
                <w:sz w:val="24"/>
                <w:szCs w:val="24"/>
              </w:rPr>
              <w:t>. 15 mins, then bring back and share on flipchart paper.</w:t>
            </w:r>
          </w:p>
          <w:p w14:paraId="7805D1A1" w14:textId="2D552083" w:rsidR="00287FD6" w:rsidRDefault="00287FD6" w:rsidP="005D2244">
            <w:pPr>
              <w:rPr>
                <w:rFonts w:ascii="Arial" w:hAnsi="Arial" w:cs="Arial"/>
                <w:sz w:val="24"/>
                <w:szCs w:val="24"/>
              </w:rPr>
            </w:pPr>
            <w:bookmarkStart w:id="0" w:name="_Hlk527562677"/>
          </w:p>
          <w:p w14:paraId="5A74AAFF" w14:textId="7F55D101" w:rsidR="00287FD6" w:rsidRPr="0045568D" w:rsidRDefault="00287FD6" w:rsidP="00C408C4">
            <w:pPr>
              <w:rPr>
                <w:rFonts w:ascii="Arial" w:hAnsi="Arial" w:cs="Arial"/>
                <w:sz w:val="24"/>
                <w:szCs w:val="24"/>
              </w:rPr>
            </w:pPr>
            <w:r w:rsidRPr="00BB1D9C">
              <w:rPr>
                <w:rFonts w:ascii="Arial" w:hAnsi="Arial" w:cs="Arial"/>
                <w:b/>
                <w:sz w:val="24"/>
                <w:szCs w:val="24"/>
              </w:rPr>
              <w:t>Focus</w:t>
            </w:r>
            <w:r>
              <w:rPr>
                <w:rFonts w:ascii="Arial" w:hAnsi="Arial" w:cs="Arial"/>
                <w:sz w:val="24"/>
                <w:szCs w:val="24"/>
              </w:rPr>
              <w:t>. Point out that a supervisee may have more than one focus in a session.</w:t>
            </w:r>
            <w:r w:rsidR="00D81420">
              <w:rPr>
                <w:rFonts w:ascii="Arial" w:hAnsi="Arial" w:cs="Arial"/>
                <w:sz w:val="24"/>
                <w:szCs w:val="24"/>
              </w:rPr>
              <w:t xml:space="preserve"> With a partner – 10 minute each. Person A identify the coaching issue you plan to present for supervision tomorrow morning in your practice supervision session. Explain to your partner what the issue is and what outcome you are looking for from the supervision session. Person B – listen carefully and ask questions in order </w:t>
            </w:r>
            <w:r w:rsidR="00BB1D9C">
              <w:rPr>
                <w:rFonts w:ascii="Arial" w:hAnsi="Arial" w:cs="Arial"/>
                <w:sz w:val="24"/>
                <w:szCs w:val="24"/>
              </w:rPr>
              <w:t>t</w:t>
            </w:r>
            <w:r w:rsidR="00D81420">
              <w:rPr>
                <w:rFonts w:ascii="Arial" w:hAnsi="Arial" w:cs="Arial"/>
                <w:sz w:val="24"/>
                <w:szCs w:val="24"/>
              </w:rPr>
              <w:t>o help your partner sha</w:t>
            </w:r>
            <w:r w:rsidR="00BB1D9C">
              <w:rPr>
                <w:rFonts w:ascii="Arial" w:hAnsi="Arial" w:cs="Arial"/>
                <w:sz w:val="24"/>
                <w:szCs w:val="24"/>
              </w:rPr>
              <w:t>r</w:t>
            </w:r>
            <w:r w:rsidR="00D81420">
              <w:rPr>
                <w:rFonts w:ascii="Arial" w:hAnsi="Arial" w:cs="Arial"/>
                <w:sz w:val="24"/>
                <w:szCs w:val="24"/>
              </w:rPr>
              <w:t>pen up t</w:t>
            </w:r>
            <w:r w:rsidR="00BB1D9C">
              <w:rPr>
                <w:rFonts w:ascii="Arial" w:hAnsi="Arial" w:cs="Arial"/>
                <w:sz w:val="24"/>
                <w:szCs w:val="24"/>
              </w:rPr>
              <w:t>h</w:t>
            </w:r>
            <w:r w:rsidR="00D81420">
              <w:rPr>
                <w:rFonts w:ascii="Arial" w:hAnsi="Arial" w:cs="Arial"/>
                <w:sz w:val="24"/>
                <w:szCs w:val="24"/>
              </w:rPr>
              <w:t xml:space="preserve">e focus of their issue and clarify the outcome they are looking for. Don’t start supervising them on the actual issue! After 10 minutes swap roles. </w:t>
            </w:r>
            <w:bookmarkEnd w:id="0"/>
          </w:p>
        </w:tc>
        <w:tc>
          <w:tcPr>
            <w:tcW w:w="1257" w:type="dxa"/>
          </w:tcPr>
          <w:p w14:paraId="48D0CEF4" w14:textId="77777777" w:rsidR="0036534F" w:rsidRPr="0045568D" w:rsidRDefault="0036534F" w:rsidP="0036534F">
            <w:pPr>
              <w:rPr>
                <w:rFonts w:ascii="Arial" w:hAnsi="Arial" w:cs="Arial"/>
                <w:sz w:val="24"/>
                <w:szCs w:val="24"/>
              </w:rPr>
            </w:pPr>
          </w:p>
        </w:tc>
      </w:tr>
      <w:tr w:rsidR="0036534F" w:rsidRPr="0045568D" w14:paraId="5F661F58" w14:textId="77777777" w:rsidTr="0036534F">
        <w:tc>
          <w:tcPr>
            <w:tcW w:w="1409" w:type="dxa"/>
          </w:tcPr>
          <w:p w14:paraId="59466FCD" w14:textId="489D695D" w:rsidR="0036534F" w:rsidRPr="0045568D" w:rsidRDefault="0036534F" w:rsidP="0036534F">
            <w:pPr>
              <w:jc w:val="right"/>
              <w:rPr>
                <w:rFonts w:ascii="Arial" w:hAnsi="Arial" w:cs="Arial"/>
                <w:sz w:val="24"/>
                <w:szCs w:val="24"/>
              </w:rPr>
            </w:pPr>
            <w:r w:rsidRPr="0045568D">
              <w:rPr>
                <w:rFonts w:ascii="Arial" w:hAnsi="Arial" w:cs="Arial"/>
                <w:sz w:val="24"/>
                <w:szCs w:val="24"/>
              </w:rPr>
              <w:t>1</w:t>
            </w:r>
            <w:r w:rsidR="00CA12DD">
              <w:rPr>
                <w:rFonts w:ascii="Arial" w:hAnsi="Arial" w:cs="Arial"/>
                <w:sz w:val="24"/>
                <w:szCs w:val="24"/>
              </w:rPr>
              <w:t>5</w:t>
            </w:r>
            <w:r w:rsidRPr="0045568D">
              <w:rPr>
                <w:rFonts w:ascii="Arial" w:hAnsi="Arial" w:cs="Arial"/>
                <w:sz w:val="24"/>
                <w:szCs w:val="24"/>
              </w:rPr>
              <w:t>.</w:t>
            </w:r>
            <w:r w:rsidR="00CA12DD">
              <w:rPr>
                <w:rFonts w:ascii="Arial" w:hAnsi="Arial" w:cs="Arial"/>
                <w:sz w:val="24"/>
                <w:szCs w:val="24"/>
              </w:rPr>
              <w:t>00</w:t>
            </w:r>
          </w:p>
        </w:tc>
        <w:tc>
          <w:tcPr>
            <w:tcW w:w="6350" w:type="dxa"/>
          </w:tcPr>
          <w:p w14:paraId="2483D2B9" w14:textId="77777777" w:rsidR="0036534F" w:rsidRDefault="008F77A9" w:rsidP="008F77A9">
            <w:pPr>
              <w:rPr>
                <w:rFonts w:ascii="Arial" w:hAnsi="Arial" w:cs="Arial"/>
                <w:sz w:val="24"/>
                <w:szCs w:val="24"/>
              </w:rPr>
            </w:pPr>
            <w:r>
              <w:rPr>
                <w:rFonts w:ascii="Arial" w:hAnsi="Arial" w:cs="Arial"/>
                <w:sz w:val="24"/>
                <w:szCs w:val="24"/>
              </w:rPr>
              <w:t>Tea</w:t>
            </w:r>
          </w:p>
          <w:p w14:paraId="7E3BEE73" w14:textId="1A400170" w:rsidR="00C408C4" w:rsidRPr="0045568D" w:rsidRDefault="00C408C4" w:rsidP="008F77A9">
            <w:pPr>
              <w:rPr>
                <w:rFonts w:ascii="Arial" w:hAnsi="Arial" w:cs="Arial"/>
                <w:sz w:val="24"/>
                <w:szCs w:val="24"/>
              </w:rPr>
            </w:pPr>
          </w:p>
        </w:tc>
        <w:tc>
          <w:tcPr>
            <w:tcW w:w="1257" w:type="dxa"/>
          </w:tcPr>
          <w:p w14:paraId="5C37AFF5" w14:textId="77777777" w:rsidR="0036534F" w:rsidRPr="0045568D" w:rsidRDefault="0036534F" w:rsidP="0036534F">
            <w:pPr>
              <w:rPr>
                <w:rFonts w:ascii="Arial" w:hAnsi="Arial" w:cs="Arial"/>
                <w:sz w:val="24"/>
                <w:szCs w:val="24"/>
              </w:rPr>
            </w:pPr>
          </w:p>
        </w:tc>
      </w:tr>
      <w:tr w:rsidR="0036534F" w:rsidRPr="0045568D" w14:paraId="5C5C7F7A" w14:textId="77777777" w:rsidTr="0036534F">
        <w:tc>
          <w:tcPr>
            <w:tcW w:w="1409" w:type="dxa"/>
          </w:tcPr>
          <w:p w14:paraId="6BCD6EE6" w14:textId="02E9A8D3" w:rsidR="0036534F" w:rsidRPr="0045568D" w:rsidRDefault="0036534F" w:rsidP="008F77A9">
            <w:pPr>
              <w:jc w:val="right"/>
              <w:rPr>
                <w:rFonts w:ascii="Arial" w:hAnsi="Arial" w:cs="Arial"/>
                <w:sz w:val="24"/>
                <w:szCs w:val="24"/>
              </w:rPr>
            </w:pPr>
            <w:r>
              <w:rPr>
                <w:rFonts w:ascii="Arial" w:hAnsi="Arial" w:cs="Arial"/>
                <w:sz w:val="24"/>
                <w:szCs w:val="24"/>
              </w:rPr>
              <w:t>1</w:t>
            </w:r>
            <w:r w:rsidR="008F77A9">
              <w:rPr>
                <w:rFonts w:ascii="Arial" w:hAnsi="Arial" w:cs="Arial"/>
                <w:sz w:val="24"/>
                <w:szCs w:val="24"/>
              </w:rPr>
              <w:t>5</w:t>
            </w:r>
            <w:r>
              <w:rPr>
                <w:rFonts w:ascii="Arial" w:hAnsi="Arial" w:cs="Arial"/>
                <w:sz w:val="24"/>
                <w:szCs w:val="24"/>
              </w:rPr>
              <w:t>.</w:t>
            </w:r>
            <w:r w:rsidR="00CA12DD">
              <w:rPr>
                <w:rFonts w:ascii="Arial" w:hAnsi="Arial" w:cs="Arial"/>
                <w:sz w:val="24"/>
                <w:szCs w:val="24"/>
              </w:rPr>
              <w:t>15</w:t>
            </w:r>
          </w:p>
        </w:tc>
        <w:tc>
          <w:tcPr>
            <w:tcW w:w="6350" w:type="dxa"/>
          </w:tcPr>
          <w:p w14:paraId="464D8E90" w14:textId="77777777" w:rsidR="00DF2C9E" w:rsidRDefault="00BB1D9C" w:rsidP="006079D2">
            <w:pPr>
              <w:rPr>
                <w:rFonts w:ascii="Arial" w:hAnsi="Arial" w:cs="Arial"/>
                <w:b/>
                <w:sz w:val="24"/>
                <w:szCs w:val="24"/>
              </w:rPr>
            </w:pPr>
            <w:bookmarkStart w:id="1" w:name="_Hlk527562084"/>
            <w:r w:rsidRPr="00BB1D9C">
              <w:rPr>
                <w:rFonts w:ascii="Arial" w:hAnsi="Arial" w:cs="Arial"/>
                <w:b/>
                <w:sz w:val="24"/>
                <w:szCs w:val="24"/>
              </w:rPr>
              <w:t xml:space="preserve">Space </w:t>
            </w:r>
            <w:r w:rsidR="00DF2C9E">
              <w:rPr>
                <w:rFonts w:ascii="Arial" w:hAnsi="Arial" w:cs="Arial"/>
                <w:b/>
                <w:sz w:val="24"/>
                <w:szCs w:val="24"/>
              </w:rPr>
              <w:t xml:space="preserve">&amp; Bridge </w:t>
            </w:r>
          </w:p>
          <w:p w14:paraId="75CECDED" w14:textId="77777777" w:rsidR="00476692" w:rsidRDefault="00BB1D9C" w:rsidP="006079D2">
            <w:pPr>
              <w:rPr>
                <w:rFonts w:ascii="Arial" w:hAnsi="Arial" w:cs="Arial"/>
                <w:sz w:val="24"/>
                <w:szCs w:val="24"/>
              </w:rPr>
            </w:pPr>
            <w:r>
              <w:rPr>
                <w:rFonts w:ascii="Arial" w:hAnsi="Arial" w:cs="Arial"/>
                <w:sz w:val="24"/>
                <w:szCs w:val="24"/>
              </w:rPr>
              <w:t xml:space="preserve">Please get into two groups of three. </w:t>
            </w:r>
            <w:r w:rsidR="00DF2C9E">
              <w:rPr>
                <w:rFonts w:ascii="Arial" w:hAnsi="Arial" w:cs="Arial"/>
                <w:sz w:val="24"/>
                <w:szCs w:val="24"/>
              </w:rPr>
              <w:t xml:space="preserve">In this exercise I want you to go through the three core stages of the Cyclical Model in a supervisory pair, with an observer. </w:t>
            </w:r>
            <w:r w:rsidR="00476692">
              <w:rPr>
                <w:rFonts w:ascii="Arial" w:hAnsi="Arial" w:cs="Arial"/>
                <w:sz w:val="24"/>
                <w:szCs w:val="24"/>
              </w:rPr>
              <w:t>Timing 15 minutes for each session and 5 minutes for feedback on the session so 60 minutes in total.</w:t>
            </w:r>
          </w:p>
          <w:p w14:paraId="4CA12065" w14:textId="77777777" w:rsidR="00476692" w:rsidRDefault="00476692" w:rsidP="006079D2">
            <w:pPr>
              <w:rPr>
                <w:rFonts w:ascii="Arial" w:hAnsi="Arial" w:cs="Arial"/>
                <w:sz w:val="24"/>
                <w:szCs w:val="24"/>
              </w:rPr>
            </w:pPr>
          </w:p>
          <w:p w14:paraId="36B1DBCF" w14:textId="5C64A299" w:rsidR="00DF2C9E" w:rsidRDefault="00DF2C9E" w:rsidP="006079D2">
            <w:pPr>
              <w:rPr>
                <w:rFonts w:ascii="Arial" w:hAnsi="Arial" w:cs="Arial"/>
                <w:sz w:val="24"/>
                <w:szCs w:val="24"/>
              </w:rPr>
            </w:pPr>
            <w:r>
              <w:rPr>
                <w:rFonts w:ascii="Arial" w:hAnsi="Arial" w:cs="Arial"/>
                <w:sz w:val="24"/>
                <w:szCs w:val="24"/>
              </w:rPr>
              <w:t xml:space="preserve">To simplify it slightly I am going to let each choose one of these cards to provide the Focus for the exploration in ‘Space’. You each go in each role: supervisee, supervisor and observer in turn. </w:t>
            </w:r>
          </w:p>
          <w:p w14:paraId="1BBEB49B" w14:textId="77777777" w:rsidR="00476692" w:rsidRDefault="00476692" w:rsidP="006079D2">
            <w:pPr>
              <w:rPr>
                <w:rFonts w:ascii="Arial" w:hAnsi="Arial" w:cs="Arial"/>
                <w:sz w:val="24"/>
                <w:szCs w:val="24"/>
              </w:rPr>
            </w:pPr>
          </w:p>
          <w:p w14:paraId="12D0DE79" w14:textId="7E235CCC" w:rsidR="0036534F" w:rsidRDefault="00DF2C9E" w:rsidP="006079D2">
            <w:pPr>
              <w:rPr>
                <w:rFonts w:ascii="Arial" w:hAnsi="Arial" w:cs="Arial"/>
                <w:sz w:val="24"/>
                <w:szCs w:val="24"/>
              </w:rPr>
            </w:pPr>
            <w:r>
              <w:rPr>
                <w:rFonts w:ascii="Arial" w:hAnsi="Arial" w:cs="Arial"/>
                <w:sz w:val="24"/>
                <w:szCs w:val="24"/>
              </w:rPr>
              <w:t>Supervisor – in the first ten minutes your task is to enable your supervisee to reflect and explore the question on their card. Then</w:t>
            </w:r>
            <w:r w:rsidR="00476692">
              <w:rPr>
                <w:rFonts w:ascii="Arial" w:hAnsi="Arial" w:cs="Arial"/>
                <w:sz w:val="24"/>
                <w:szCs w:val="24"/>
              </w:rPr>
              <w:t xml:space="preserve"> for final five minutes</w:t>
            </w:r>
            <w:r>
              <w:rPr>
                <w:rFonts w:ascii="Arial" w:hAnsi="Arial" w:cs="Arial"/>
                <w:sz w:val="24"/>
                <w:szCs w:val="24"/>
              </w:rPr>
              <w:t xml:space="preserve"> shift the direction and encourage them</w:t>
            </w:r>
            <w:r w:rsidR="00881736">
              <w:rPr>
                <w:rFonts w:ascii="Arial" w:hAnsi="Arial" w:cs="Arial"/>
                <w:sz w:val="24"/>
                <w:szCs w:val="24"/>
              </w:rPr>
              <w:t xml:space="preserve"> </w:t>
            </w:r>
            <w:r>
              <w:rPr>
                <w:rFonts w:ascii="Arial" w:hAnsi="Arial" w:cs="Arial"/>
                <w:sz w:val="24"/>
                <w:szCs w:val="24"/>
              </w:rPr>
              <w:t>to think about the implications of what they have explored on their future coaching work – encourage them to</w:t>
            </w:r>
            <w:r w:rsidR="00881736">
              <w:rPr>
                <w:rFonts w:ascii="Arial" w:hAnsi="Arial" w:cs="Arial"/>
                <w:sz w:val="24"/>
                <w:szCs w:val="24"/>
              </w:rPr>
              <w:t xml:space="preserve"> </w:t>
            </w:r>
            <w:r>
              <w:rPr>
                <w:rFonts w:ascii="Arial" w:hAnsi="Arial" w:cs="Arial"/>
                <w:sz w:val="24"/>
                <w:szCs w:val="24"/>
              </w:rPr>
              <w:t xml:space="preserve">be as concrete as possible in this final third of the session. </w:t>
            </w:r>
          </w:p>
          <w:p w14:paraId="2DABEAAF" w14:textId="77777777" w:rsidR="00476692" w:rsidRDefault="00476692" w:rsidP="006079D2">
            <w:pPr>
              <w:rPr>
                <w:rFonts w:ascii="Arial" w:hAnsi="Arial" w:cs="Arial"/>
                <w:sz w:val="24"/>
                <w:szCs w:val="24"/>
              </w:rPr>
            </w:pPr>
          </w:p>
          <w:p w14:paraId="5FFC36CC" w14:textId="3756F6B2" w:rsidR="00881736" w:rsidRDefault="00881736" w:rsidP="006079D2">
            <w:pPr>
              <w:rPr>
                <w:rFonts w:ascii="Arial" w:hAnsi="Arial" w:cs="Arial"/>
                <w:sz w:val="24"/>
                <w:szCs w:val="24"/>
              </w:rPr>
            </w:pPr>
            <w:r>
              <w:rPr>
                <w:rFonts w:ascii="Arial" w:hAnsi="Arial" w:cs="Arial"/>
                <w:sz w:val="24"/>
                <w:szCs w:val="24"/>
              </w:rPr>
              <w:t>Supervisee – explore your chosen question or questions from your card.</w:t>
            </w:r>
          </w:p>
          <w:p w14:paraId="1E42CA35" w14:textId="77777777" w:rsidR="00476692" w:rsidRDefault="00476692" w:rsidP="006079D2">
            <w:pPr>
              <w:rPr>
                <w:rFonts w:ascii="Arial" w:hAnsi="Arial" w:cs="Arial"/>
                <w:sz w:val="24"/>
                <w:szCs w:val="24"/>
              </w:rPr>
            </w:pPr>
          </w:p>
          <w:p w14:paraId="50F795B8" w14:textId="7759C2C8" w:rsidR="00881736" w:rsidRDefault="00881736" w:rsidP="006079D2">
            <w:pPr>
              <w:rPr>
                <w:rFonts w:ascii="Arial" w:hAnsi="Arial" w:cs="Arial"/>
                <w:sz w:val="24"/>
                <w:szCs w:val="24"/>
              </w:rPr>
            </w:pPr>
            <w:r>
              <w:rPr>
                <w:rFonts w:ascii="Arial" w:hAnsi="Arial" w:cs="Arial"/>
                <w:sz w:val="24"/>
                <w:szCs w:val="24"/>
              </w:rPr>
              <w:t xml:space="preserve">Observer – how effective is the supervisor in facilitating reflection by the supervisee? Are they able to shift from Space to Bridge and how effective are they in managing </w:t>
            </w:r>
            <w:r>
              <w:rPr>
                <w:rFonts w:ascii="Arial" w:hAnsi="Arial" w:cs="Arial"/>
                <w:sz w:val="24"/>
                <w:szCs w:val="24"/>
              </w:rPr>
              <w:lastRenderedPageBreak/>
              <w:t>that shift? Be ready to give them constructive feedback using CORBS.</w:t>
            </w:r>
            <w:r w:rsidR="00476692">
              <w:rPr>
                <w:rFonts w:ascii="Arial" w:hAnsi="Arial" w:cs="Arial"/>
                <w:sz w:val="24"/>
                <w:szCs w:val="24"/>
              </w:rPr>
              <w:t xml:space="preserve"> Also act as time keeper; let them know after ten minutes and again when it is time to finish after fifteen.</w:t>
            </w:r>
          </w:p>
          <w:bookmarkEnd w:id="1"/>
          <w:p w14:paraId="6451E2BA" w14:textId="72653556" w:rsidR="00881736" w:rsidRPr="00BB1D9C" w:rsidRDefault="00881736" w:rsidP="006079D2">
            <w:pPr>
              <w:rPr>
                <w:rFonts w:ascii="Arial" w:hAnsi="Arial" w:cs="Arial"/>
                <w:sz w:val="24"/>
                <w:szCs w:val="24"/>
              </w:rPr>
            </w:pPr>
          </w:p>
        </w:tc>
        <w:tc>
          <w:tcPr>
            <w:tcW w:w="1257" w:type="dxa"/>
          </w:tcPr>
          <w:p w14:paraId="3473DFC6" w14:textId="77777777" w:rsidR="0036534F" w:rsidRPr="0045568D" w:rsidRDefault="0036534F" w:rsidP="0036534F">
            <w:pPr>
              <w:rPr>
                <w:rFonts w:ascii="Arial" w:hAnsi="Arial" w:cs="Arial"/>
                <w:sz w:val="24"/>
                <w:szCs w:val="24"/>
              </w:rPr>
            </w:pPr>
          </w:p>
        </w:tc>
      </w:tr>
      <w:tr w:rsidR="0036534F" w:rsidRPr="0045568D" w14:paraId="3CD4D6FC" w14:textId="77777777" w:rsidTr="0036534F">
        <w:tc>
          <w:tcPr>
            <w:tcW w:w="1409" w:type="dxa"/>
          </w:tcPr>
          <w:p w14:paraId="63934F46" w14:textId="6C8492F4" w:rsidR="0036534F" w:rsidRDefault="008F77A9" w:rsidP="0036534F">
            <w:pPr>
              <w:jc w:val="right"/>
              <w:rPr>
                <w:rFonts w:ascii="Arial" w:hAnsi="Arial" w:cs="Arial"/>
                <w:sz w:val="24"/>
                <w:szCs w:val="24"/>
              </w:rPr>
            </w:pPr>
            <w:r>
              <w:rPr>
                <w:rFonts w:ascii="Arial" w:hAnsi="Arial" w:cs="Arial"/>
                <w:sz w:val="24"/>
                <w:szCs w:val="24"/>
              </w:rPr>
              <w:t>16.</w:t>
            </w:r>
            <w:r w:rsidR="00FC759E">
              <w:rPr>
                <w:rFonts w:ascii="Arial" w:hAnsi="Arial" w:cs="Arial"/>
                <w:sz w:val="24"/>
                <w:szCs w:val="24"/>
              </w:rPr>
              <w:t>00</w:t>
            </w:r>
          </w:p>
        </w:tc>
        <w:tc>
          <w:tcPr>
            <w:tcW w:w="6350" w:type="dxa"/>
          </w:tcPr>
          <w:p w14:paraId="1C04F383" w14:textId="77777777" w:rsidR="0036534F" w:rsidRDefault="00FC759E" w:rsidP="006079D2">
            <w:pPr>
              <w:rPr>
                <w:rFonts w:ascii="Arial" w:hAnsi="Arial" w:cs="Arial"/>
                <w:sz w:val="24"/>
                <w:szCs w:val="24"/>
              </w:rPr>
            </w:pPr>
            <w:r>
              <w:rPr>
                <w:rFonts w:ascii="Arial" w:hAnsi="Arial" w:cs="Arial"/>
                <w:sz w:val="24"/>
                <w:szCs w:val="24"/>
              </w:rPr>
              <w:t>Check how that exercise went.</w:t>
            </w:r>
          </w:p>
          <w:p w14:paraId="63467A84" w14:textId="77777777" w:rsidR="00CF27AD" w:rsidRDefault="00FC759E" w:rsidP="006079D2">
            <w:pPr>
              <w:rPr>
                <w:rFonts w:ascii="Arial" w:hAnsi="Arial" w:cs="Arial"/>
                <w:sz w:val="24"/>
                <w:szCs w:val="24"/>
              </w:rPr>
            </w:pPr>
            <w:r w:rsidRPr="00FC759E">
              <w:rPr>
                <w:rFonts w:ascii="Arial" w:hAnsi="Arial" w:cs="Arial"/>
                <w:b/>
                <w:sz w:val="24"/>
                <w:szCs w:val="24"/>
              </w:rPr>
              <w:t>Review</w:t>
            </w:r>
            <w:r>
              <w:rPr>
                <w:rFonts w:ascii="Arial" w:hAnsi="Arial" w:cs="Arial"/>
                <w:b/>
                <w:sz w:val="24"/>
                <w:szCs w:val="24"/>
              </w:rPr>
              <w:t xml:space="preserve"> – </w:t>
            </w:r>
            <w:proofErr w:type="spellStart"/>
            <w:r>
              <w:rPr>
                <w:rFonts w:ascii="Arial" w:hAnsi="Arial" w:cs="Arial"/>
                <w:b/>
                <w:sz w:val="24"/>
                <w:szCs w:val="24"/>
              </w:rPr>
              <w:t>powerpoint</w:t>
            </w:r>
            <w:proofErr w:type="spellEnd"/>
            <w:r>
              <w:rPr>
                <w:rFonts w:ascii="Arial" w:hAnsi="Arial" w:cs="Arial"/>
                <w:b/>
                <w:sz w:val="24"/>
                <w:szCs w:val="24"/>
              </w:rPr>
              <w:t xml:space="preserve">. </w:t>
            </w:r>
            <w:r w:rsidRPr="00FC759E">
              <w:rPr>
                <w:rFonts w:ascii="Arial" w:hAnsi="Arial" w:cs="Arial"/>
                <w:sz w:val="24"/>
                <w:szCs w:val="24"/>
              </w:rPr>
              <w:t xml:space="preserve">Then </w:t>
            </w:r>
            <w:r>
              <w:rPr>
                <w:rFonts w:ascii="Arial" w:hAnsi="Arial" w:cs="Arial"/>
                <w:sz w:val="24"/>
                <w:szCs w:val="24"/>
              </w:rPr>
              <w:t xml:space="preserve">in the whole group ask everyone to think back to the </w:t>
            </w:r>
            <w:r w:rsidR="00CF27AD">
              <w:rPr>
                <w:rFonts w:ascii="Arial" w:hAnsi="Arial" w:cs="Arial"/>
                <w:sz w:val="24"/>
                <w:szCs w:val="24"/>
              </w:rPr>
              <w:t>Space &amp; Bridge</w:t>
            </w:r>
            <w:r>
              <w:rPr>
                <w:rFonts w:ascii="Arial" w:hAnsi="Arial" w:cs="Arial"/>
                <w:sz w:val="24"/>
                <w:szCs w:val="24"/>
              </w:rPr>
              <w:t xml:space="preserve"> session you did earlier this afternoon – when you were the supervisor. Imagine that you didn’t have the observer and the time for feedback at the end, but instead you had five minutes for a mini review of the session you had just had your supervisee. </w:t>
            </w:r>
          </w:p>
          <w:p w14:paraId="2C2D66A9" w14:textId="77777777" w:rsidR="00FC759E" w:rsidRDefault="00CF27AD" w:rsidP="006079D2">
            <w:pPr>
              <w:rPr>
                <w:rFonts w:ascii="Arial" w:hAnsi="Arial" w:cs="Arial"/>
                <w:sz w:val="24"/>
                <w:szCs w:val="24"/>
              </w:rPr>
            </w:pPr>
            <w:r>
              <w:rPr>
                <w:rFonts w:ascii="Arial" w:hAnsi="Arial" w:cs="Arial"/>
                <w:sz w:val="24"/>
                <w:szCs w:val="24"/>
              </w:rPr>
              <w:t xml:space="preserve">What would have been </w:t>
            </w:r>
            <w:r w:rsidR="00FC759E">
              <w:rPr>
                <w:rFonts w:ascii="Arial" w:hAnsi="Arial" w:cs="Arial"/>
                <w:sz w:val="24"/>
                <w:szCs w:val="24"/>
              </w:rPr>
              <w:t>great questions you could have asked your supervisee to help that review conversation to get going</w:t>
            </w:r>
            <w:r>
              <w:rPr>
                <w:rFonts w:ascii="Arial" w:hAnsi="Arial" w:cs="Arial"/>
                <w:sz w:val="24"/>
                <w:szCs w:val="24"/>
              </w:rPr>
              <w:t>?</w:t>
            </w:r>
            <w:r w:rsidR="00FC759E">
              <w:rPr>
                <w:rFonts w:ascii="Arial" w:hAnsi="Arial" w:cs="Arial"/>
                <w:sz w:val="24"/>
                <w:szCs w:val="24"/>
              </w:rPr>
              <w:t xml:space="preserve"> Let’s go </w:t>
            </w:r>
            <w:proofErr w:type="gramStart"/>
            <w:r w:rsidR="00FC759E">
              <w:rPr>
                <w:rFonts w:ascii="Arial" w:hAnsi="Arial" w:cs="Arial"/>
                <w:sz w:val="24"/>
                <w:szCs w:val="24"/>
              </w:rPr>
              <w:t>round</w:t>
            </w:r>
            <w:proofErr w:type="gramEnd"/>
            <w:r w:rsidR="00FC759E">
              <w:rPr>
                <w:rFonts w:ascii="Arial" w:hAnsi="Arial" w:cs="Arial"/>
                <w:sz w:val="24"/>
                <w:szCs w:val="24"/>
              </w:rPr>
              <w:t xml:space="preserve"> and each of you tell us one of your review questions – I will write them up. </w:t>
            </w:r>
          </w:p>
          <w:p w14:paraId="4C3DF64E" w14:textId="6ECC3C2C" w:rsidR="00127C93" w:rsidRPr="00FC759E" w:rsidRDefault="00127C93" w:rsidP="006079D2">
            <w:pPr>
              <w:rPr>
                <w:rFonts w:ascii="Arial" w:hAnsi="Arial" w:cs="Arial"/>
                <w:b/>
                <w:sz w:val="24"/>
                <w:szCs w:val="24"/>
              </w:rPr>
            </w:pPr>
            <w:bookmarkStart w:id="2" w:name="_GoBack"/>
            <w:bookmarkEnd w:id="2"/>
          </w:p>
        </w:tc>
        <w:tc>
          <w:tcPr>
            <w:tcW w:w="1257" w:type="dxa"/>
          </w:tcPr>
          <w:p w14:paraId="001EE8C7" w14:textId="77777777" w:rsidR="0036534F" w:rsidRPr="0045568D" w:rsidRDefault="0036534F" w:rsidP="0036534F">
            <w:pPr>
              <w:rPr>
                <w:rFonts w:ascii="Arial" w:hAnsi="Arial" w:cs="Arial"/>
                <w:sz w:val="24"/>
                <w:szCs w:val="24"/>
              </w:rPr>
            </w:pPr>
          </w:p>
        </w:tc>
      </w:tr>
      <w:tr w:rsidR="0036534F" w:rsidRPr="0045568D" w14:paraId="18BF6CCF" w14:textId="77777777" w:rsidTr="0036534F">
        <w:tc>
          <w:tcPr>
            <w:tcW w:w="1409" w:type="dxa"/>
          </w:tcPr>
          <w:p w14:paraId="4C486055" w14:textId="0F1800F0" w:rsidR="0036534F" w:rsidRPr="0045568D" w:rsidRDefault="0036534F" w:rsidP="0036534F">
            <w:pPr>
              <w:jc w:val="right"/>
              <w:rPr>
                <w:rFonts w:ascii="Arial" w:hAnsi="Arial" w:cs="Arial"/>
                <w:sz w:val="24"/>
                <w:szCs w:val="24"/>
              </w:rPr>
            </w:pPr>
            <w:r>
              <w:rPr>
                <w:rFonts w:ascii="Arial" w:hAnsi="Arial" w:cs="Arial"/>
                <w:sz w:val="24"/>
                <w:szCs w:val="24"/>
              </w:rPr>
              <w:t>16.</w:t>
            </w:r>
            <w:r w:rsidR="00CA12DD">
              <w:rPr>
                <w:rFonts w:ascii="Arial" w:hAnsi="Arial" w:cs="Arial"/>
                <w:sz w:val="24"/>
                <w:szCs w:val="24"/>
              </w:rPr>
              <w:t>4</w:t>
            </w:r>
            <w:r>
              <w:rPr>
                <w:rFonts w:ascii="Arial" w:hAnsi="Arial" w:cs="Arial"/>
                <w:sz w:val="24"/>
                <w:szCs w:val="24"/>
              </w:rPr>
              <w:t>5</w:t>
            </w:r>
          </w:p>
        </w:tc>
        <w:tc>
          <w:tcPr>
            <w:tcW w:w="6350" w:type="dxa"/>
          </w:tcPr>
          <w:p w14:paraId="23A9652A" w14:textId="77777777" w:rsidR="0036534F" w:rsidRDefault="00FC759E" w:rsidP="006079D2">
            <w:pPr>
              <w:rPr>
                <w:rFonts w:ascii="Arial" w:hAnsi="Arial" w:cs="Arial"/>
                <w:sz w:val="24"/>
                <w:szCs w:val="24"/>
              </w:rPr>
            </w:pPr>
            <w:r>
              <w:rPr>
                <w:rFonts w:ascii="Arial" w:hAnsi="Arial" w:cs="Arial"/>
                <w:sz w:val="24"/>
                <w:szCs w:val="24"/>
              </w:rPr>
              <w:t>So, how are you all now at the end of our first day</w:t>
            </w:r>
            <w:r w:rsidR="00E16148">
              <w:rPr>
                <w:rFonts w:ascii="Arial" w:hAnsi="Arial" w:cs="Arial"/>
                <w:sz w:val="24"/>
                <w:szCs w:val="24"/>
              </w:rPr>
              <w:t xml:space="preserve"> – closing </w:t>
            </w:r>
            <w:proofErr w:type="gramStart"/>
            <w:r w:rsidR="00E16148">
              <w:rPr>
                <w:rFonts w:ascii="Arial" w:hAnsi="Arial" w:cs="Arial"/>
                <w:sz w:val="24"/>
                <w:szCs w:val="24"/>
              </w:rPr>
              <w:t>round.</w:t>
            </w:r>
            <w:proofErr w:type="gramEnd"/>
            <w:r w:rsidR="00E16148">
              <w:rPr>
                <w:rFonts w:ascii="Arial" w:hAnsi="Arial" w:cs="Arial"/>
                <w:sz w:val="24"/>
                <w:szCs w:val="24"/>
              </w:rPr>
              <w:t xml:space="preserve"> </w:t>
            </w:r>
          </w:p>
          <w:p w14:paraId="3448988F" w14:textId="7BCA86FC" w:rsidR="00127C93" w:rsidRPr="0045568D" w:rsidRDefault="00127C93" w:rsidP="006079D2">
            <w:pPr>
              <w:rPr>
                <w:rFonts w:ascii="Arial" w:hAnsi="Arial" w:cs="Arial"/>
                <w:sz w:val="24"/>
                <w:szCs w:val="24"/>
              </w:rPr>
            </w:pPr>
          </w:p>
        </w:tc>
        <w:tc>
          <w:tcPr>
            <w:tcW w:w="1257" w:type="dxa"/>
          </w:tcPr>
          <w:p w14:paraId="601174EC" w14:textId="77777777" w:rsidR="0036534F" w:rsidRPr="0045568D" w:rsidRDefault="0036534F" w:rsidP="0036534F">
            <w:pPr>
              <w:rPr>
                <w:rFonts w:ascii="Arial" w:hAnsi="Arial" w:cs="Arial"/>
                <w:sz w:val="24"/>
                <w:szCs w:val="24"/>
              </w:rPr>
            </w:pPr>
          </w:p>
        </w:tc>
      </w:tr>
      <w:tr w:rsidR="0036534F" w:rsidRPr="0045568D" w14:paraId="4AC7CC95" w14:textId="77777777" w:rsidTr="0036534F">
        <w:tc>
          <w:tcPr>
            <w:tcW w:w="1409" w:type="dxa"/>
          </w:tcPr>
          <w:p w14:paraId="02BE0A55" w14:textId="4D625BF8" w:rsidR="0036534F" w:rsidRPr="0045568D" w:rsidRDefault="0036534F" w:rsidP="0036534F">
            <w:pPr>
              <w:jc w:val="right"/>
              <w:rPr>
                <w:rFonts w:ascii="Arial" w:hAnsi="Arial" w:cs="Arial"/>
                <w:sz w:val="24"/>
                <w:szCs w:val="24"/>
              </w:rPr>
            </w:pPr>
            <w:r w:rsidRPr="0045568D">
              <w:rPr>
                <w:rFonts w:ascii="Arial" w:hAnsi="Arial" w:cs="Arial"/>
                <w:sz w:val="24"/>
                <w:szCs w:val="24"/>
              </w:rPr>
              <w:t>1</w:t>
            </w:r>
            <w:r w:rsidR="00CA12DD">
              <w:rPr>
                <w:rFonts w:ascii="Arial" w:hAnsi="Arial" w:cs="Arial"/>
                <w:sz w:val="24"/>
                <w:szCs w:val="24"/>
              </w:rPr>
              <w:t>7.00</w:t>
            </w:r>
          </w:p>
        </w:tc>
        <w:tc>
          <w:tcPr>
            <w:tcW w:w="6350" w:type="dxa"/>
          </w:tcPr>
          <w:p w14:paraId="2EE6FEDD" w14:textId="77777777" w:rsidR="0036534F" w:rsidRDefault="0036534F" w:rsidP="0036534F">
            <w:pPr>
              <w:rPr>
                <w:rFonts w:ascii="Arial" w:hAnsi="Arial" w:cs="Arial"/>
                <w:sz w:val="24"/>
                <w:szCs w:val="24"/>
              </w:rPr>
            </w:pPr>
            <w:r w:rsidRPr="0045568D">
              <w:rPr>
                <w:rFonts w:ascii="Arial" w:hAnsi="Arial" w:cs="Arial"/>
                <w:sz w:val="24"/>
                <w:szCs w:val="24"/>
              </w:rPr>
              <w:t>Close</w:t>
            </w:r>
          </w:p>
          <w:p w14:paraId="4F9F1D25" w14:textId="349ABA39" w:rsidR="00127C93" w:rsidRPr="0045568D" w:rsidRDefault="00127C93" w:rsidP="0036534F">
            <w:pPr>
              <w:rPr>
                <w:rFonts w:ascii="Arial" w:hAnsi="Arial" w:cs="Arial"/>
                <w:sz w:val="24"/>
                <w:szCs w:val="24"/>
              </w:rPr>
            </w:pPr>
          </w:p>
        </w:tc>
        <w:tc>
          <w:tcPr>
            <w:tcW w:w="1257" w:type="dxa"/>
          </w:tcPr>
          <w:p w14:paraId="262DEC1D" w14:textId="77777777" w:rsidR="0036534F" w:rsidRPr="0045568D" w:rsidRDefault="0036534F" w:rsidP="0036534F">
            <w:pPr>
              <w:rPr>
                <w:rFonts w:ascii="Arial" w:hAnsi="Arial" w:cs="Arial"/>
                <w:sz w:val="24"/>
                <w:szCs w:val="24"/>
              </w:rPr>
            </w:pPr>
          </w:p>
        </w:tc>
      </w:tr>
    </w:tbl>
    <w:p w14:paraId="6E0044DF" w14:textId="77777777" w:rsidR="0045568D" w:rsidRPr="0045568D" w:rsidRDefault="0045568D">
      <w:pPr>
        <w:rPr>
          <w:rFonts w:ascii="Arial" w:hAnsi="Arial" w:cs="Arial"/>
          <w:sz w:val="24"/>
          <w:szCs w:val="24"/>
        </w:rPr>
      </w:pPr>
    </w:p>
    <w:sectPr w:rsidR="0045568D" w:rsidRPr="0045568D" w:rsidSect="007D16E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BAC56" w14:textId="77777777" w:rsidR="008A790C" w:rsidRDefault="008A790C" w:rsidP="00261E1C">
      <w:pPr>
        <w:spacing w:after="0" w:line="240" w:lineRule="auto"/>
      </w:pPr>
      <w:r>
        <w:separator/>
      </w:r>
    </w:p>
  </w:endnote>
  <w:endnote w:type="continuationSeparator" w:id="0">
    <w:p w14:paraId="1086E340" w14:textId="77777777" w:rsidR="008A790C" w:rsidRDefault="008A790C" w:rsidP="0026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305359"/>
      <w:docPartObj>
        <w:docPartGallery w:val="Page Numbers (Bottom of Page)"/>
        <w:docPartUnique/>
      </w:docPartObj>
    </w:sdtPr>
    <w:sdtEndPr/>
    <w:sdtContent>
      <w:sdt>
        <w:sdtPr>
          <w:id w:val="1728636285"/>
          <w:docPartObj>
            <w:docPartGallery w:val="Page Numbers (Top of Page)"/>
            <w:docPartUnique/>
          </w:docPartObj>
        </w:sdtPr>
        <w:sdtEndPr/>
        <w:sdtContent>
          <w:p w14:paraId="063393A9" w14:textId="77777777" w:rsidR="00C0685B" w:rsidRDefault="00C0685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2523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5234">
              <w:rPr>
                <w:b/>
                <w:bCs/>
                <w:noProof/>
              </w:rPr>
              <w:t>3</w:t>
            </w:r>
            <w:r>
              <w:rPr>
                <w:b/>
                <w:bCs/>
                <w:sz w:val="24"/>
                <w:szCs w:val="24"/>
              </w:rPr>
              <w:fldChar w:fldCharType="end"/>
            </w:r>
          </w:p>
        </w:sdtContent>
      </w:sdt>
    </w:sdtContent>
  </w:sdt>
  <w:p w14:paraId="03B473A5" w14:textId="77777777" w:rsidR="00C0685B" w:rsidRDefault="00C0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C8B37" w14:textId="77777777" w:rsidR="008A790C" w:rsidRDefault="008A790C" w:rsidP="00261E1C">
      <w:pPr>
        <w:spacing w:after="0" w:line="240" w:lineRule="auto"/>
      </w:pPr>
      <w:r>
        <w:separator/>
      </w:r>
    </w:p>
  </w:footnote>
  <w:footnote w:type="continuationSeparator" w:id="0">
    <w:p w14:paraId="65A9FBB0" w14:textId="77777777" w:rsidR="008A790C" w:rsidRDefault="008A790C" w:rsidP="00261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4317"/>
    <w:multiLevelType w:val="hybridMultilevel"/>
    <w:tmpl w:val="134A3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8107A"/>
    <w:multiLevelType w:val="hybridMultilevel"/>
    <w:tmpl w:val="931071EE"/>
    <w:lvl w:ilvl="0" w:tplc="473E94A8">
      <w:start w:val="1"/>
      <w:numFmt w:val="decimal"/>
      <w:lvlText w:val="%1."/>
      <w:lvlJc w:val="left"/>
      <w:pPr>
        <w:tabs>
          <w:tab w:val="num" w:pos="720"/>
        </w:tabs>
        <w:ind w:left="720" w:hanging="360"/>
      </w:pPr>
    </w:lvl>
    <w:lvl w:ilvl="1" w:tplc="589813B2" w:tentative="1">
      <w:start w:val="1"/>
      <w:numFmt w:val="decimal"/>
      <w:lvlText w:val="%2."/>
      <w:lvlJc w:val="left"/>
      <w:pPr>
        <w:tabs>
          <w:tab w:val="num" w:pos="1440"/>
        </w:tabs>
        <w:ind w:left="1440" w:hanging="360"/>
      </w:pPr>
    </w:lvl>
    <w:lvl w:ilvl="2" w:tplc="0576F72E" w:tentative="1">
      <w:start w:val="1"/>
      <w:numFmt w:val="decimal"/>
      <w:lvlText w:val="%3."/>
      <w:lvlJc w:val="left"/>
      <w:pPr>
        <w:tabs>
          <w:tab w:val="num" w:pos="2160"/>
        </w:tabs>
        <w:ind w:left="2160" w:hanging="360"/>
      </w:pPr>
    </w:lvl>
    <w:lvl w:ilvl="3" w:tplc="57828AA6" w:tentative="1">
      <w:start w:val="1"/>
      <w:numFmt w:val="decimal"/>
      <w:lvlText w:val="%4."/>
      <w:lvlJc w:val="left"/>
      <w:pPr>
        <w:tabs>
          <w:tab w:val="num" w:pos="2880"/>
        </w:tabs>
        <w:ind w:left="2880" w:hanging="360"/>
      </w:pPr>
    </w:lvl>
    <w:lvl w:ilvl="4" w:tplc="6C6828C0" w:tentative="1">
      <w:start w:val="1"/>
      <w:numFmt w:val="decimal"/>
      <w:lvlText w:val="%5."/>
      <w:lvlJc w:val="left"/>
      <w:pPr>
        <w:tabs>
          <w:tab w:val="num" w:pos="3600"/>
        </w:tabs>
        <w:ind w:left="3600" w:hanging="360"/>
      </w:pPr>
    </w:lvl>
    <w:lvl w:ilvl="5" w:tplc="AC04BA8E" w:tentative="1">
      <w:start w:val="1"/>
      <w:numFmt w:val="decimal"/>
      <w:lvlText w:val="%6."/>
      <w:lvlJc w:val="left"/>
      <w:pPr>
        <w:tabs>
          <w:tab w:val="num" w:pos="4320"/>
        </w:tabs>
        <w:ind w:left="4320" w:hanging="360"/>
      </w:pPr>
    </w:lvl>
    <w:lvl w:ilvl="6" w:tplc="7B003260" w:tentative="1">
      <w:start w:val="1"/>
      <w:numFmt w:val="decimal"/>
      <w:lvlText w:val="%7."/>
      <w:lvlJc w:val="left"/>
      <w:pPr>
        <w:tabs>
          <w:tab w:val="num" w:pos="5040"/>
        </w:tabs>
        <w:ind w:left="5040" w:hanging="360"/>
      </w:pPr>
    </w:lvl>
    <w:lvl w:ilvl="7" w:tplc="0DFE2DD6" w:tentative="1">
      <w:start w:val="1"/>
      <w:numFmt w:val="decimal"/>
      <w:lvlText w:val="%8."/>
      <w:lvlJc w:val="left"/>
      <w:pPr>
        <w:tabs>
          <w:tab w:val="num" w:pos="5760"/>
        </w:tabs>
        <w:ind w:left="5760" w:hanging="360"/>
      </w:pPr>
    </w:lvl>
    <w:lvl w:ilvl="8" w:tplc="D570BABC" w:tentative="1">
      <w:start w:val="1"/>
      <w:numFmt w:val="decimal"/>
      <w:lvlText w:val="%9."/>
      <w:lvlJc w:val="left"/>
      <w:pPr>
        <w:tabs>
          <w:tab w:val="num" w:pos="6480"/>
        </w:tabs>
        <w:ind w:left="6480" w:hanging="360"/>
      </w:pPr>
    </w:lvl>
  </w:abstractNum>
  <w:abstractNum w:abstractNumId="2" w15:restartNumberingAfterBreak="0">
    <w:nsid w:val="4A446135"/>
    <w:multiLevelType w:val="hybridMultilevel"/>
    <w:tmpl w:val="E5601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568D"/>
    <w:rsid w:val="00025234"/>
    <w:rsid w:val="00026071"/>
    <w:rsid w:val="00046172"/>
    <w:rsid w:val="0005647E"/>
    <w:rsid w:val="00072644"/>
    <w:rsid w:val="000A294C"/>
    <w:rsid w:val="000D2F4E"/>
    <w:rsid w:val="00113B20"/>
    <w:rsid w:val="00127C93"/>
    <w:rsid w:val="001305A0"/>
    <w:rsid w:val="0013577C"/>
    <w:rsid w:val="001607EA"/>
    <w:rsid w:val="001A6C5C"/>
    <w:rsid w:val="002019C0"/>
    <w:rsid w:val="00212DE7"/>
    <w:rsid w:val="00247EDE"/>
    <w:rsid w:val="00261E1C"/>
    <w:rsid w:val="00287FD6"/>
    <w:rsid w:val="002F3571"/>
    <w:rsid w:val="002F4EB2"/>
    <w:rsid w:val="00300516"/>
    <w:rsid w:val="0030764A"/>
    <w:rsid w:val="0036534F"/>
    <w:rsid w:val="003B5F52"/>
    <w:rsid w:val="003D7B85"/>
    <w:rsid w:val="0045568D"/>
    <w:rsid w:val="00476692"/>
    <w:rsid w:val="004D4DFB"/>
    <w:rsid w:val="005163B5"/>
    <w:rsid w:val="005256D4"/>
    <w:rsid w:val="005B620B"/>
    <w:rsid w:val="005D2244"/>
    <w:rsid w:val="006079D2"/>
    <w:rsid w:val="00614810"/>
    <w:rsid w:val="006E4901"/>
    <w:rsid w:val="007076B1"/>
    <w:rsid w:val="0071447E"/>
    <w:rsid w:val="00747BFD"/>
    <w:rsid w:val="00777087"/>
    <w:rsid w:val="00783A76"/>
    <w:rsid w:val="00787FF7"/>
    <w:rsid w:val="007C5E24"/>
    <w:rsid w:val="007D16EF"/>
    <w:rsid w:val="007E0CCB"/>
    <w:rsid w:val="007E217B"/>
    <w:rsid w:val="00837049"/>
    <w:rsid w:val="00853B80"/>
    <w:rsid w:val="00861200"/>
    <w:rsid w:val="00881736"/>
    <w:rsid w:val="008A790C"/>
    <w:rsid w:val="008C6672"/>
    <w:rsid w:val="008F77A9"/>
    <w:rsid w:val="00A6182C"/>
    <w:rsid w:val="00AC2CAF"/>
    <w:rsid w:val="00B735A1"/>
    <w:rsid w:val="00BB1D9C"/>
    <w:rsid w:val="00BB21A1"/>
    <w:rsid w:val="00BC70FE"/>
    <w:rsid w:val="00BE3D3C"/>
    <w:rsid w:val="00C00C96"/>
    <w:rsid w:val="00C0685B"/>
    <w:rsid w:val="00C11C6A"/>
    <w:rsid w:val="00C408C4"/>
    <w:rsid w:val="00C51B72"/>
    <w:rsid w:val="00C90E14"/>
    <w:rsid w:val="00CA12DD"/>
    <w:rsid w:val="00CC23F0"/>
    <w:rsid w:val="00CC559E"/>
    <w:rsid w:val="00CF27AD"/>
    <w:rsid w:val="00D10D65"/>
    <w:rsid w:val="00D206CB"/>
    <w:rsid w:val="00D553C6"/>
    <w:rsid w:val="00D56A43"/>
    <w:rsid w:val="00D81420"/>
    <w:rsid w:val="00D930B2"/>
    <w:rsid w:val="00DD7213"/>
    <w:rsid w:val="00DF2C9E"/>
    <w:rsid w:val="00DF39E9"/>
    <w:rsid w:val="00E07CB6"/>
    <w:rsid w:val="00E11DC1"/>
    <w:rsid w:val="00E16148"/>
    <w:rsid w:val="00E3718D"/>
    <w:rsid w:val="00E76896"/>
    <w:rsid w:val="00E81D64"/>
    <w:rsid w:val="00E86C65"/>
    <w:rsid w:val="00EB574B"/>
    <w:rsid w:val="00EC5C63"/>
    <w:rsid w:val="00ED475A"/>
    <w:rsid w:val="00F12B75"/>
    <w:rsid w:val="00F143B3"/>
    <w:rsid w:val="00FC1AB1"/>
    <w:rsid w:val="00FC759E"/>
    <w:rsid w:val="00FE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823E"/>
  <w15:docId w15:val="{181B3AE3-BE27-4198-936D-857FFF23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6E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1E1C"/>
    <w:pPr>
      <w:ind w:left="720"/>
      <w:contextualSpacing/>
    </w:pPr>
  </w:style>
  <w:style w:type="paragraph" w:styleId="Header">
    <w:name w:val="header"/>
    <w:basedOn w:val="Normal"/>
    <w:link w:val="HeaderChar"/>
    <w:uiPriority w:val="99"/>
    <w:unhideWhenUsed/>
    <w:rsid w:val="00261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E1C"/>
    <w:rPr>
      <w:lang w:val="en-GB"/>
    </w:rPr>
  </w:style>
  <w:style w:type="paragraph" w:styleId="Footer">
    <w:name w:val="footer"/>
    <w:basedOn w:val="Normal"/>
    <w:link w:val="FooterChar"/>
    <w:uiPriority w:val="99"/>
    <w:unhideWhenUsed/>
    <w:rsid w:val="00261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E1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546928">
      <w:bodyDiv w:val="1"/>
      <w:marLeft w:val="0"/>
      <w:marRight w:val="0"/>
      <w:marTop w:val="0"/>
      <w:marBottom w:val="0"/>
      <w:divBdr>
        <w:top w:val="none" w:sz="0" w:space="0" w:color="auto"/>
        <w:left w:val="none" w:sz="0" w:space="0" w:color="auto"/>
        <w:bottom w:val="none" w:sz="0" w:space="0" w:color="auto"/>
        <w:right w:val="none" w:sz="0" w:space="0" w:color="auto"/>
      </w:divBdr>
      <w:divsChild>
        <w:div w:id="112944178">
          <w:marLeft w:val="1166"/>
          <w:marRight w:val="0"/>
          <w:marTop w:val="173"/>
          <w:marBottom w:val="0"/>
          <w:divBdr>
            <w:top w:val="none" w:sz="0" w:space="0" w:color="auto"/>
            <w:left w:val="none" w:sz="0" w:space="0" w:color="auto"/>
            <w:bottom w:val="none" w:sz="0" w:space="0" w:color="auto"/>
            <w:right w:val="none" w:sz="0" w:space="0" w:color="auto"/>
          </w:divBdr>
        </w:div>
        <w:div w:id="15085687">
          <w:marLeft w:val="1166"/>
          <w:marRight w:val="0"/>
          <w:marTop w:val="173"/>
          <w:marBottom w:val="0"/>
          <w:divBdr>
            <w:top w:val="none" w:sz="0" w:space="0" w:color="auto"/>
            <w:left w:val="none" w:sz="0" w:space="0" w:color="auto"/>
            <w:bottom w:val="none" w:sz="0" w:space="0" w:color="auto"/>
            <w:right w:val="none" w:sz="0" w:space="0" w:color="auto"/>
          </w:divBdr>
        </w:div>
      </w:divsChild>
    </w:div>
    <w:div w:id="1473791758">
      <w:bodyDiv w:val="1"/>
      <w:marLeft w:val="0"/>
      <w:marRight w:val="0"/>
      <w:marTop w:val="0"/>
      <w:marBottom w:val="0"/>
      <w:divBdr>
        <w:top w:val="none" w:sz="0" w:space="0" w:color="auto"/>
        <w:left w:val="none" w:sz="0" w:space="0" w:color="auto"/>
        <w:bottom w:val="none" w:sz="0" w:space="0" w:color="auto"/>
        <w:right w:val="none" w:sz="0" w:space="0" w:color="auto"/>
      </w:divBdr>
      <w:divsChild>
        <w:div w:id="104079748">
          <w:marLeft w:val="1166"/>
          <w:marRight w:val="0"/>
          <w:marTop w:val="173"/>
          <w:marBottom w:val="0"/>
          <w:divBdr>
            <w:top w:val="none" w:sz="0" w:space="0" w:color="auto"/>
            <w:left w:val="none" w:sz="0" w:space="0" w:color="auto"/>
            <w:bottom w:val="none" w:sz="0" w:space="0" w:color="auto"/>
            <w:right w:val="none" w:sz="0" w:space="0" w:color="auto"/>
          </w:divBdr>
        </w:div>
        <w:div w:id="211891703">
          <w:marLeft w:val="1166"/>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Page</dc:creator>
  <cp:lastModifiedBy>Steve Page</cp:lastModifiedBy>
  <cp:revision>3</cp:revision>
  <cp:lastPrinted>2019-06-12T13:17:00Z</cp:lastPrinted>
  <dcterms:created xsi:type="dcterms:W3CDTF">2019-06-12T12:29:00Z</dcterms:created>
  <dcterms:modified xsi:type="dcterms:W3CDTF">2019-06-12T13:23:00Z</dcterms:modified>
</cp:coreProperties>
</file>